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22B1" w14:textId="23D643B2" w:rsidR="003065B4" w:rsidRDefault="003065B4" w:rsidP="003065B4">
      <w:pPr>
        <w:pStyle w:val="Subtitle"/>
        <w:rPr>
          <w:b/>
          <w:bCs/>
          <w:sz w:val="56"/>
          <w:szCs w:val="56"/>
        </w:rPr>
      </w:pPr>
      <w:r w:rsidRPr="003065B4">
        <w:rPr>
          <w:b/>
          <w:bCs/>
          <w:sz w:val="56"/>
          <w:szCs w:val="56"/>
        </w:rPr>
        <w:t>Chatham-Kent Coin Club</w:t>
      </w:r>
    </w:p>
    <w:p w14:paraId="594E03EF" w14:textId="0B9DC31E" w:rsidR="001A7FC1" w:rsidRDefault="003065B4" w:rsidP="00D64E64">
      <w:pPr>
        <w:pStyle w:val="Heading2"/>
        <w:rPr>
          <w:sz w:val="28"/>
          <w:szCs w:val="28"/>
        </w:rPr>
      </w:pPr>
      <w:r>
        <w:t xml:space="preserve">Vol 1 Issue </w:t>
      </w:r>
      <w:r w:rsidR="006F7A34">
        <w:t>2</w:t>
      </w:r>
      <w:r>
        <w:t xml:space="preserve">   </w:t>
      </w:r>
      <w:r w:rsidR="006F7A34">
        <w:t>February</w:t>
      </w:r>
      <w:r>
        <w:t xml:space="preserve"> 2026</w:t>
      </w:r>
      <w:r w:rsidR="0033385A">
        <w:rPr>
          <w:noProof/>
        </w:rPr>
        <w:drawing>
          <wp:anchor distT="0" distB="0" distL="114300" distR="114300" simplePos="0" relativeHeight="251658240" behindDoc="0" locked="0" layoutInCell="1" allowOverlap="1" wp14:anchorId="62814607" wp14:editId="7A02139C">
            <wp:simplePos x="0" y="0"/>
            <wp:positionH relativeFrom="column">
              <wp:posOffset>0</wp:posOffset>
            </wp:positionH>
            <wp:positionV relativeFrom="paragraph">
              <wp:posOffset>434340</wp:posOffset>
            </wp:positionV>
            <wp:extent cx="2590800" cy="1790700"/>
            <wp:effectExtent l="0" t="0" r="0" b="0"/>
            <wp:wrapSquare wrapText="bothSides"/>
            <wp:docPr id="178227758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7586"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7D4C1" w14:textId="150E5272" w:rsidR="00D9144A" w:rsidRDefault="001A7FC1" w:rsidP="003065B4">
      <w:pPr>
        <w:pStyle w:val="Heading1"/>
        <w:rPr>
          <w:sz w:val="28"/>
          <w:szCs w:val="28"/>
        </w:rPr>
      </w:pPr>
      <w:r>
        <w:rPr>
          <w:sz w:val="28"/>
          <w:szCs w:val="28"/>
        </w:rPr>
        <w:t xml:space="preserve">  </w:t>
      </w:r>
      <w:r w:rsidR="0094526B">
        <w:rPr>
          <w:sz w:val="28"/>
          <w:szCs w:val="28"/>
        </w:rPr>
        <w:t xml:space="preserve">           </w:t>
      </w:r>
      <w:r w:rsidRPr="001A7FC1">
        <w:rPr>
          <w:sz w:val="28"/>
          <w:szCs w:val="28"/>
        </w:rPr>
        <w:t>President: Jim Austin</w:t>
      </w:r>
    </w:p>
    <w:p w14:paraId="6BCB50D0" w14:textId="095BD0E9" w:rsidR="001A7FC1" w:rsidRDefault="001A7FC1" w:rsidP="001A7FC1">
      <w:r>
        <w:t xml:space="preserve">  </w:t>
      </w:r>
      <w:r w:rsidR="0094526B">
        <w:t xml:space="preserve">             </w:t>
      </w:r>
      <w:r>
        <w:t>Editor: CKCC Executive</w:t>
      </w:r>
    </w:p>
    <w:p w14:paraId="5E58792D" w14:textId="43B77B2F" w:rsidR="001A7FC1" w:rsidRDefault="001A7FC1" w:rsidP="001A7FC1">
      <w:r>
        <w:t xml:space="preserve">   </w:t>
      </w:r>
      <w:r w:rsidR="0094526B">
        <w:t xml:space="preserve">            </w:t>
      </w:r>
      <w:r>
        <w:t>CKCoinClub.com</w:t>
      </w:r>
    </w:p>
    <w:p w14:paraId="10400602" w14:textId="25A3B6B0" w:rsidR="001A7FC1" w:rsidRDefault="001A7FC1" w:rsidP="001A7FC1">
      <w:r>
        <w:t xml:space="preserve">   </w:t>
      </w:r>
      <w:r w:rsidR="0094526B">
        <w:t xml:space="preserve">            </w:t>
      </w:r>
      <w:hyperlink r:id="rId9" w:history="1">
        <w:r w:rsidR="0094526B" w:rsidRPr="00FA6A61">
          <w:rPr>
            <w:rStyle w:val="Hyperlink"/>
          </w:rPr>
          <w:t>Newsletter@CKCoinClub.com</w:t>
        </w:r>
      </w:hyperlink>
    </w:p>
    <w:p w14:paraId="11838A71" w14:textId="005FE72E" w:rsidR="00D9144A" w:rsidRDefault="001A7FC1" w:rsidP="0094526B">
      <w:pPr>
        <w:tabs>
          <w:tab w:val="left" w:pos="3036"/>
        </w:tabs>
      </w:pPr>
      <w:r>
        <w:t xml:space="preserve">   </w:t>
      </w:r>
      <w:r w:rsidR="0094526B">
        <w:t xml:space="preserve">            </w:t>
      </w:r>
      <w:r>
        <w:t>Published:</w:t>
      </w:r>
      <w:r w:rsidR="00622E15">
        <w:t xml:space="preserve"> Monthly</w:t>
      </w:r>
      <w:r w:rsidR="0094526B">
        <w:tab/>
      </w:r>
    </w:p>
    <w:p w14:paraId="2F941BB8" w14:textId="6BF6CB96" w:rsidR="001A7FC1" w:rsidRPr="00D64E64" w:rsidRDefault="0094526B" w:rsidP="00D64E64">
      <w:pPr>
        <w:rPr>
          <w:rStyle w:val="normaltextrun"/>
          <w:rFonts w:eastAsiaTheme="minorHAnsi"/>
          <w:sz w:val="24"/>
          <w:szCs w:val="24"/>
        </w:rPr>
      </w:pPr>
      <w:r>
        <w:rPr>
          <w:noProof/>
        </w:rPr>
        <mc:AlternateContent>
          <mc:Choice Requires="wps">
            <w:drawing>
              <wp:anchor distT="45720" distB="45720" distL="114300" distR="114300" simplePos="0" relativeHeight="251667456" behindDoc="0" locked="0" layoutInCell="1" allowOverlap="1" wp14:anchorId="27FC322C" wp14:editId="238A6FB5">
                <wp:simplePos x="0" y="0"/>
                <wp:positionH relativeFrom="column">
                  <wp:posOffset>-198120</wp:posOffset>
                </wp:positionH>
                <wp:positionV relativeFrom="paragraph">
                  <wp:posOffset>407035</wp:posOffset>
                </wp:positionV>
                <wp:extent cx="6073140" cy="6781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678180"/>
                        </a:xfrm>
                        <a:prstGeom prst="rect">
                          <a:avLst/>
                        </a:prstGeom>
                        <a:solidFill>
                          <a:srgbClr val="FFFFFF"/>
                        </a:solidFill>
                        <a:ln w="9525">
                          <a:solidFill>
                            <a:srgbClr val="000000"/>
                          </a:solidFill>
                          <a:miter lim="800000"/>
                          <a:headEnd/>
                          <a:tailEnd/>
                        </a:ln>
                      </wps:spPr>
                      <wps:txbx>
                        <w:txbxContent>
                          <w:p w14:paraId="0A7CA95A" w14:textId="70162817" w:rsidR="00D9144A" w:rsidRPr="00D64E64" w:rsidRDefault="00D9144A" w:rsidP="00D9144A">
                            <w:pPr>
                              <w:jc w:val="center"/>
                              <w:rPr>
                                <w:color w:val="EE0000"/>
                                <w:sz w:val="28"/>
                                <w:szCs w:val="28"/>
                              </w:rPr>
                            </w:pPr>
                            <w:bookmarkStart w:id="0" w:name="_Hlk215666572"/>
                            <w:r w:rsidRPr="00D64E64">
                              <w:rPr>
                                <w:color w:val="EE0000"/>
                                <w:sz w:val="28"/>
                                <w:szCs w:val="28"/>
                              </w:rPr>
                              <w:t xml:space="preserve">Next meeting is </w:t>
                            </w:r>
                            <w:r w:rsidR="006F7A34">
                              <w:rPr>
                                <w:color w:val="EE0000"/>
                                <w:sz w:val="28"/>
                                <w:szCs w:val="28"/>
                              </w:rPr>
                              <w:t>February 18</w:t>
                            </w:r>
                            <w:r w:rsidRPr="00D64E64">
                              <w:rPr>
                                <w:color w:val="EE0000"/>
                                <w:sz w:val="28"/>
                                <w:szCs w:val="28"/>
                              </w:rPr>
                              <w:t xml:space="preserve">, 2026 at </w:t>
                            </w:r>
                            <w:r w:rsidRPr="00D64E64">
                              <w:rPr>
                                <w:rStyle w:val="Strong"/>
                                <w:rFonts w:ascii="Gill Sans Nova" w:hAnsi="Gill Sans Nova"/>
                                <w:b w:val="0"/>
                                <w:bCs w:val="0"/>
                                <w:color w:val="EE0000"/>
                                <w:sz w:val="28"/>
                                <w:szCs w:val="28"/>
                                <w:shd w:val="clear" w:color="auto" w:fill="FAFAF9"/>
                              </w:rPr>
                              <w:t>John McGregor Secondary School Library, 300 Cecile Avenue Chatham</w:t>
                            </w:r>
                          </w:p>
                          <w:bookmarkEnd w:id="0"/>
                          <w:p w14:paraId="3649E3BF" w14:textId="4A73DB52" w:rsidR="00D9144A" w:rsidRDefault="00D91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C322C" id="_x0000_t202" coordsize="21600,21600" o:spt="202" path="m,l,21600r21600,l21600,xe">
                <v:stroke joinstyle="miter"/>
                <v:path gradientshapeok="t" o:connecttype="rect"/>
              </v:shapetype>
              <v:shape id="Text Box 2" o:spid="_x0000_s1026" type="#_x0000_t202" style="position:absolute;margin-left:-15.6pt;margin-top:32.05pt;width:478.2pt;height:5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">
                <v:textbox>
                  <w:txbxContent>
                    <w:p w14:paraId="0A7CA95A" w14:textId="70162817" w:rsidR="00D9144A" w:rsidRPr="00D64E64" w:rsidRDefault="00D9144A" w:rsidP="00D9144A">
                      <w:pPr>
                        <w:jc w:val="center"/>
                        <w:rPr>
                          <w:color w:val="EE0000"/>
                          <w:sz w:val="28"/>
                          <w:szCs w:val="28"/>
                        </w:rPr>
                      </w:pPr>
                      <w:bookmarkStart w:id="1" w:name="_Hlk215666572"/>
                      <w:r w:rsidRPr="00D64E64">
                        <w:rPr>
                          <w:color w:val="EE0000"/>
                          <w:sz w:val="28"/>
                          <w:szCs w:val="28"/>
                        </w:rPr>
                        <w:t xml:space="preserve">Next meeting is </w:t>
                      </w:r>
                      <w:r w:rsidR="006F7A34">
                        <w:rPr>
                          <w:color w:val="EE0000"/>
                          <w:sz w:val="28"/>
                          <w:szCs w:val="28"/>
                        </w:rPr>
                        <w:t>February 18</w:t>
                      </w:r>
                      <w:r w:rsidRPr="00D64E64">
                        <w:rPr>
                          <w:color w:val="EE0000"/>
                          <w:sz w:val="28"/>
                          <w:szCs w:val="28"/>
                        </w:rPr>
                        <w:t xml:space="preserve">, 2026 at </w:t>
                      </w:r>
                      <w:r w:rsidRPr="00D64E64">
                        <w:rPr>
                          <w:rStyle w:val="Strong"/>
                          <w:rFonts w:ascii="Gill Sans Nova" w:hAnsi="Gill Sans Nova"/>
                          <w:b w:val="0"/>
                          <w:bCs w:val="0"/>
                          <w:color w:val="EE0000"/>
                          <w:sz w:val="28"/>
                          <w:szCs w:val="28"/>
                          <w:shd w:val="clear" w:color="auto" w:fill="FAFAF9"/>
                        </w:rPr>
                        <w:t>John McGregor Secondary School Library, 300 Cecile Avenue Chatham</w:t>
                      </w:r>
                    </w:p>
                    <w:bookmarkEnd w:id="1"/>
                    <w:p w14:paraId="3649E3BF" w14:textId="4A73DB52" w:rsidR="00D9144A" w:rsidRDefault="00D9144A"/>
                  </w:txbxContent>
                </v:textbox>
                <w10:wrap type="square"/>
              </v:shape>
            </w:pict>
          </mc:Fallback>
        </mc:AlternateContent>
      </w:r>
    </w:p>
    <w:p w14:paraId="05951C92" w14:textId="77777777" w:rsidR="001A7FC1" w:rsidRPr="001A7FC1" w:rsidRDefault="001A7FC1" w:rsidP="001A7FC1">
      <w:pPr>
        <w:pStyle w:val="Heading1"/>
        <w:rPr>
          <w:b/>
          <w:bCs/>
        </w:rPr>
      </w:pPr>
      <w:r w:rsidRPr="001A7FC1">
        <w:rPr>
          <w:b/>
          <w:bCs/>
        </w:rPr>
        <w:t>Inside this Issue</w:t>
      </w:r>
    </w:p>
    <w:p w14:paraId="454828DA" w14:textId="77777777" w:rsidR="00CA236B" w:rsidRDefault="001A7FC1" w:rsidP="001A7FC1">
      <w:pPr>
        <w:rPr>
          <w:sz w:val="24"/>
          <w:szCs w:val="24"/>
        </w:rPr>
      </w:pPr>
      <w:r w:rsidRPr="00CA236B">
        <w:rPr>
          <w:sz w:val="24"/>
          <w:szCs w:val="24"/>
        </w:rPr>
        <w:t xml:space="preserve">Page </w:t>
      </w:r>
      <w:r w:rsidR="00615560" w:rsidRPr="00CA236B">
        <w:rPr>
          <w:sz w:val="24"/>
          <w:szCs w:val="24"/>
        </w:rPr>
        <w:t>1</w:t>
      </w:r>
      <w:r w:rsidRPr="00CA236B">
        <w:rPr>
          <w:sz w:val="24"/>
          <w:szCs w:val="24"/>
        </w:rPr>
        <w:t xml:space="preserve">    Presidents messag</w:t>
      </w:r>
      <w:r w:rsidR="00737CD6" w:rsidRPr="00CA236B">
        <w:rPr>
          <w:sz w:val="24"/>
          <w:szCs w:val="24"/>
        </w:rPr>
        <w:t>e</w:t>
      </w:r>
      <w:r w:rsidRPr="00CA236B">
        <w:rPr>
          <w:sz w:val="24"/>
          <w:szCs w:val="24"/>
        </w:rPr>
        <w:t xml:space="preserve"> </w:t>
      </w:r>
    </w:p>
    <w:p w14:paraId="4475CB01" w14:textId="17E19CC6" w:rsidR="001A7FC1" w:rsidRPr="00CA236B" w:rsidRDefault="00737CD6" w:rsidP="001A7FC1">
      <w:pPr>
        <w:rPr>
          <w:sz w:val="24"/>
          <w:szCs w:val="24"/>
        </w:rPr>
      </w:pPr>
      <w:r w:rsidRPr="00CA236B">
        <w:rPr>
          <w:sz w:val="24"/>
          <w:szCs w:val="24"/>
        </w:rPr>
        <w:t>Page 2</w:t>
      </w:r>
      <w:r w:rsidR="001A7FC1" w:rsidRPr="00CA236B">
        <w:rPr>
          <w:sz w:val="24"/>
          <w:szCs w:val="24"/>
        </w:rPr>
        <w:t xml:space="preserve">    Report of the Secretary</w:t>
      </w:r>
    </w:p>
    <w:p w14:paraId="75F9C784" w14:textId="3926449C" w:rsidR="001A7FC1" w:rsidRPr="006D005C" w:rsidRDefault="001A7FC1" w:rsidP="001A7FC1">
      <w:pPr>
        <w:rPr>
          <w:rFonts w:asciiTheme="majorHAnsi" w:hAnsiTheme="majorHAnsi"/>
          <w:b/>
          <w:bCs/>
          <w:i/>
          <w:iCs/>
          <w:sz w:val="24"/>
          <w:szCs w:val="24"/>
        </w:rPr>
      </w:pPr>
      <w:r w:rsidRPr="00CA236B">
        <w:rPr>
          <w:sz w:val="24"/>
          <w:szCs w:val="24"/>
        </w:rPr>
        <w:t>Page</w:t>
      </w:r>
      <w:r w:rsidR="00737CD6" w:rsidRPr="00CA236B">
        <w:rPr>
          <w:sz w:val="24"/>
          <w:szCs w:val="24"/>
        </w:rPr>
        <w:t xml:space="preserve"> </w:t>
      </w:r>
      <w:r w:rsidR="002E1952">
        <w:rPr>
          <w:sz w:val="24"/>
          <w:szCs w:val="24"/>
        </w:rPr>
        <w:t>4</w:t>
      </w:r>
      <w:r w:rsidRPr="00CA236B">
        <w:rPr>
          <w:sz w:val="24"/>
          <w:szCs w:val="24"/>
        </w:rPr>
        <w:t xml:space="preserve">    </w:t>
      </w:r>
      <w:r w:rsidR="006D005C" w:rsidRPr="006D005C">
        <w:rPr>
          <w:rFonts w:asciiTheme="majorHAnsi" w:hAnsiTheme="majorHAnsi"/>
          <w:sz w:val="24"/>
          <w:szCs w:val="24"/>
        </w:rPr>
        <w:t xml:space="preserve">The Edge Lettering on Canadian </w:t>
      </w:r>
      <w:proofErr w:type="spellStart"/>
      <w:r w:rsidR="006D005C" w:rsidRPr="006D005C">
        <w:rPr>
          <w:rFonts w:asciiTheme="majorHAnsi" w:hAnsiTheme="majorHAnsi"/>
          <w:sz w:val="24"/>
          <w:szCs w:val="24"/>
        </w:rPr>
        <w:t>Toonies</w:t>
      </w:r>
      <w:proofErr w:type="spellEnd"/>
      <w:r w:rsidR="006D005C" w:rsidRPr="006D005C">
        <w:rPr>
          <w:rFonts w:asciiTheme="majorHAnsi" w:hAnsiTheme="majorHAnsi"/>
          <w:sz w:val="24"/>
          <w:szCs w:val="24"/>
        </w:rPr>
        <w:t xml:space="preserve"> (Since 2012)</w:t>
      </w:r>
    </w:p>
    <w:p w14:paraId="0A681136" w14:textId="673D41E6" w:rsidR="001A7FC1" w:rsidRPr="000E53C1" w:rsidRDefault="001A7FC1" w:rsidP="000E53C1">
      <w:pPr>
        <w:spacing w:before="100" w:beforeAutospacing="1" w:after="100" w:afterAutospacing="1" w:line="240" w:lineRule="auto"/>
        <w:outlineLvl w:val="1"/>
        <w:rPr>
          <w:rFonts w:ascii="Times New Roman" w:eastAsia="Times New Roman" w:hAnsi="Times New Roman" w:cs="Times New Roman"/>
          <w:b/>
          <w:bCs/>
          <w:color w:val="EE0000"/>
          <w:sz w:val="27"/>
          <w:szCs w:val="27"/>
        </w:rPr>
      </w:pPr>
      <w:r w:rsidRPr="00CA236B">
        <w:rPr>
          <w:sz w:val="24"/>
          <w:szCs w:val="24"/>
        </w:rPr>
        <w:t xml:space="preserve">Page </w:t>
      </w:r>
      <w:r w:rsidR="00737CD6" w:rsidRPr="00CA236B">
        <w:rPr>
          <w:sz w:val="24"/>
          <w:szCs w:val="24"/>
        </w:rPr>
        <w:t xml:space="preserve"> </w:t>
      </w:r>
      <w:r w:rsidR="000E53C1">
        <w:rPr>
          <w:sz w:val="24"/>
          <w:szCs w:val="24"/>
        </w:rPr>
        <w:t>7</w:t>
      </w:r>
      <w:r w:rsidRPr="00CA236B">
        <w:rPr>
          <w:sz w:val="24"/>
          <w:szCs w:val="24"/>
        </w:rPr>
        <w:t xml:space="preserve">   </w:t>
      </w:r>
      <w:r w:rsidR="000E53C1" w:rsidRPr="000E53C1">
        <w:rPr>
          <w:rFonts w:ascii="Times New Roman" w:eastAsia="Times New Roman" w:hAnsi="Times New Roman" w:cs="Times New Roman"/>
          <w:sz w:val="24"/>
          <w:szCs w:val="24"/>
        </w:rPr>
        <w:t>The Arnprior Silver Dollar</w:t>
      </w:r>
      <w:r w:rsidR="003C37C8" w:rsidRPr="00CA236B">
        <w:rPr>
          <w:sz w:val="24"/>
          <w:szCs w:val="24"/>
        </w:rPr>
        <w:br/>
      </w:r>
      <w:r w:rsidR="000E53C1">
        <w:rPr>
          <w:sz w:val="24"/>
          <w:szCs w:val="24"/>
        </w:rPr>
        <w:br/>
      </w:r>
      <w:r w:rsidR="00D153B0" w:rsidRPr="00CA236B">
        <w:rPr>
          <w:sz w:val="24"/>
          <w:szCs w:val="24"/>
        </w:rPr>
        <w:t xml:space="preserve">Page </w:t>
      </w:r>
      <w:r w:rsidR="000E53C1">
        <w:rPr>
          <w:sz w:val="24"/>
          <w:szCs w:val="24"/>
        </w:rPr>
        <w:t>10</w:t>
      </w:r>
      <w:r w:rsidR="003C37C8" w:rsidRPr="00CA236B">
        <w:rPr>
          <w:sz w:val="24"/>
          <w:szCs w:val="24"/>
        </w:rPr>
        <w:t xml:space="preserve">   Buy</w:t>
      </w:r>
      <w:r w:rsidR="00622E15">
        <w:rPr>
          <w:sz w:val="24"/>
          <w:szCs w:val="24"/>
        </w:rPr>
        <w:t>,</w:t>
      </w:r>
      <w:r w:rsidR="003C37C8" w:rsidRPr="00CA236B">
        <w:rPr>
          <w:sz w:val="24"/>
          <w:szCs w:val="24"/>
        </w:rPr>
        <w:t xml:space="preserve"> Sell &amp; Trade</w:t>
      </w:r>
    </w:p>
    <w:p w14:paraId="077A868D" w14:textId="77777777" w:rsidR="001A7FC1" w:rsidRDefault="001A7FC1" w:rsidP="00692ADC">
      <w:pPr>
        <w:pStyle w:val="paragraph"/>
        <w:spacing w:before="0" w:beforeAutospacing="0" w:after="0" w:afterAutospacing="0"/>
        <w:jc w:val="both"/>
        <w:textAlignment w:val="baseline"/>
        <w:rPr>
          <w:rStyle w:val="normaltextrun"/>
          <w:rFonts w:ascii="Calibri" w:eastAsiaTheme="majorEastAsia" w:hAnsi="Calibri" w:cs="Calibri"/>
          <w:b/>
          <w:bCs/>
          <w:caps/>
          <w:sz w:val="40"/>
          <w:szCs w:val="40"/>
        </w:rPr>
      </w:pPr>
    </w:p>
    <w:p w14:paraId="1756AC3D" w14:textId="77777777" w:rsidR="00F463F8" w:rsidRPr="00C464D4" w:rsidRDefault="00F463F8" w:rsidP="00F463F8">
      <w:pPr>
        <w:rPr>
          <w:b/>
          <w:bCs/>
          <w:sz w:val="40"/>
          <w:szCs w:val="40"/>
        </w:rPr>
      </w:pPr>
      <w:r w:rsidRPr="00C464D4">
        <w:rPr>
          <w:b/>
          <w:bCs/>
          <w:sz w:val="40"/>
          <w:szCs w:val="40"/>
        </w:rPr>
        <w:t>Presidents Message:</w:t>
      </w:r>
    </w:p>
    <w:p w14:paraId="7C540798" w14:textId="20EB7D93" w:rsidR="00692ADC" w:rsidRPr="00F463F8" w:rsidRDefault="00C464D4" w:rsidP="00692ADC">
      <w:pPr>
        <w:pStyle w:val="paragraph"/>
        <w:spacing w:before="0" w:beforeAutospacing="0" w:after="0" w:afterAutospacing="0"/>
        <w:jc w:val="both"/>
        <w:textAlignment w:val="baseline"/>
        <w:rPr>
          <w:rStyle w:val="eop"/>
          <w:rFonts w:ascii="Calibri" w:eastAsiaTheme="majorEastAsia" w:hAnsi="Calibri" w:cs="Calibri"/>
          <w:b/>
          <w:bCs/>
          <w:caps/>
          <w:sz w:val="32"/>
          <w:szCs w:val="32"/>
        </w:rPr>
      </w:pPr>
      <w:r w:rsidRPr="00F463F8">
        <w:rPr>
          <w:rStyle w:val="normaltextrun"/>
          <w:rFonts w:ascii="Calibri" w:eastAsiaTheme="majorEastAsia" w:hAnsi="Calibri" w:cs="Calibri"/>
          <w:b/>
          <w:bCs/>
          <w:caps/>
          <w:sz w:val="32"/>
          <w:szCs w:val="32"/>
        </w:rPr>
        <w:t>WHAT’s going on</w:t>
      </w:r>
      <w:r w:rsidRPr="00F463F8">
        <w:rPr>
          <w:rStyle w:val="eop"/>
          <w:rFonts w:ascii="Calibri" w:eastAsiaTheme="majorEastAsia" w:hAnsi="Calibri" w:cs="Calibri"/>
          <w:b/>
          <w:bCs/>
          <w:caps/>
          <w:sz w:val="32"/>
          <w:szCs w:val="32"/>
        </w:rPr>
        <w:t> </w:t>
      </w:r>
      <w:bookmarkStart w:id="2" w:name="_Hlk215665730"/>
    </w:p>
    <w:bookmarkEnd w:id="2"/>
    <w:p w14:paraId="317A72E9" w14:textId="77777777" w:rsidR="00692ADC" w:rsidRPr="007C36B6" w:rsidRDefault="00692ADC" w:rsidP="00692ADC">
      <w:pPr>
        <w:pStyle w:val="paragraph"/>
        <w:spacing w:before="0" w:beforeAutospacing="0" w:after="0" w:afterAutospacing="0"/>
        <w:jc w:val="both"/>
        <w:textAlignment w:val="baseline"/>
        <w:rPr>
          <w:rFonts w:ascii="Segoe UI" w:hAnsi="Segoe UI" w:cs="Segoe UI"/>
          <w:caps/>
          <w:color w:val="3476B1"/>
          <w:sz w:val="28"/>
          <w:szCs w:val="28"/>
        </w:rPr>
      </w:pPr>
    </w:p>
    <w:p w14:paraId="3EB43F2A" w14:textId="57C7A5C0" w:rsidR="00692ADC" w:rsidRPr="00D64E64" w:rsidRDefault="00692ADC"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r w:rsidRPr="00D64E64">
        <w:rPr>
          <w:rStyle w:val="normaltextrun"/>
          <w:rFonts w:ascii="Calibri" w:eastAsiaTheme="majorEastAsia" w:hAnsi="Calibri" w:cs="Calibri"/>
          <w:sz w:val="24"/>
          <w:szCs w:val="24"/>
        </w:rPr>
        <w:t xml:space="preserve">Welcome to </w:t>
      </w:r>
      <w:r w:rsidR="00087054">
        <w:rPr>
          <w:rStyle w:val="normaltextrun"/>
          <w:rFonts w:ascii="Calibri" w:eastAsiaTheme="majorEastAsia" w:hAnsi="Calibri" w:cs="Calibri"/>
          <w:sz w:val="24"/>
          <w:szCs w:val="24"/>
        </w:rPr>
        <w:t>the</w:t>
      </w:r>
      <w:r w:rsidRPr="00D64E64">
        <w:rPr>
          <w:rStyle w:val="normaltextrun"/>
          <w:rFonts w:ascii="Calibri" w:eastAsiaTheme="majorEastAsia" w:hAnsi="Calibri" w:cs="Calibri"/>
          <w:sz w:val="24"/>
          <w:szCs w:val="24"/>
        </w:rPr>
        <w:t> newsletter.  </w:t>
      </w:r>
      <w:r w:rsidRPr="00D64E64">
        <w:rPr>
          <w:rStyle w:val="eop"/>
          <w:rFonts w:ascii="Calibri" w:eastAsiaTheme="majorEastAsia" w:hAnsi="Calibri" w:cs="Calibri"/>
          <w:sz w:val="24"/>
          <w:szCs w:val="24"/>
        </w:rPr>
        <w:t> </w:t>
      </w:r>
    </w:p>
    <w:p w14:paraId="5F666226" w14:textId="77777777" w:rsidR="00692ADC" w:rsidRPr="00D64E64" w:rsidRDefault="00692ADC" w:rsidP="00692ADC">
      <w:pPr>
        <w:pStyle w:val="paragraph"/>
        <w:spacing w:before="0" w:beforeAutospacing="0" w:after="0" w:afterAutospacing="0"/>
        <w:jc w:val="both"/>
        <w:textAlignment w:val="baseline"/>
        <w:rPr>
          <w:rFonts w:ascii="Segoe UI" w:hAnsi="Segoe UI" w:cs="Segoe UI"/>
          <w:sz w:val="24"/>
          <w:szCs w:val="24"/>
        </w:rPr>
      </w:pPr>
    </w:p>
    <w:p w14:paraId="6FED2F94" w14:textId="77777777" w:rsidR="00F463F8" w:rsidRPr="00D64E64" w:rsidRDefault="00692ADC" w:rsidP="00692ADC">
      <w:pPr>
        <w:pStyle w:val="paragraph"/>
        <w:spacing w:before="0" w:beforeAutospacing="0" w:after="0" w:afterAutospacing="0"/>
        <w:jc w:val="both"/>
        <w:textAlignment w:val="baseline"/>
        <w:rPr>
          <w:rStyle w:val="normaltextrun"/>
          <w:rFonts w:ascii="Calibri" w:eastAsiaTheme="majorEastAsia" w:hAnsi="Calibri" w:cs="Calibri"/>
          <w:sz w:val="24"/>
          <w:szCs w:val="24"/>
        </w:rPr>
      </w:pPr>
      <w:r w:rsidRPr="00D64E64">
        <w:rPr>
          <w:rStyle w:val="normaltextrun"/>
          <w:rFonts w:ascii="Calibri" w:eastAsiaTheme="majorEastAsia" w:hAnsi="Calibri" w:cs="Calibri"/>
          <w:sz w:val="24"/>
          <w:szCs w:val="24"/>
        </w:rPr>
        <w:t>Each issue will have at least one article on some aspect of Numismatics</w:t>
      </w:r>
      <w:r w:rsidR="00C464D4" w:rsidRPr="00D64E64">
        <w:rPr>
          <w:rStyle w:val="normaltextrun"/>
          <w:rFonts w:ascii="Calibri" w:eastAsiaTheme="majorEastAsia" w:hAnsi="Calibri" w:cs="Calibri"/>
          <w:sz w:val="24"/>
          <w:szCs w:val="24"/>
        </w:rPr>
        <w:t xml:space="preserve">. </w:t>
      </w:r>
    </w:p>
    <w:p w14:paraId="14070BEF" w14:textId="438B28A9" w:rsidR="00615560" w:rsidRDefault="00C464D4" w:rsidP="0033385A">
      <w:pPr>
        <w:pStyle w:val="paragraph"/>
        <w:spacing w:before="0" w:beforeAutospacing="0" w:after="0" w:afterAutospacing="0"/>
        <w:textAlignment w:val="baseline"/>
        <w:rPr>
          <w:rStyle w:val="normaltextrun"/>
          <w:rFonts w:ascii="Calibri" w:eastAsiaTheme="majorEastAsia" w:hAnsi="Calibri" w:cs="Calibri"/>
        </w:rPr>
      </w:pPr>
      <w:r w:rsidRPr="00D64E64">
        <w:rPr>
          <w:rStyle w:val="normaltextrun"/>
          <w:rFonts w:ascii="Calibri" w:eastAsiaTheme="majorEastAsia" w:hAnsi="Calibri" w:cs="Calibri"/>
          <w:sz w:val="24"/>
          <w:szCs w:val="24"/>
        </w:rPr>
        <w:t>It is our</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hope</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you</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will</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find</w:t>
      </w:r>
      <w:r w:rsidR="00F463F8" w:rsidRPr="00D64E64">
        <w:rPr>
          <w:rStyle w:val="normaltextrun"/>
          <w:rFonts w:ascii="Calibri" w:eastAsiaTheme="majorEastAsia" w:hAnsi="Calibri" w:cs="Calibri"/>
          <w:sz w:val="24"/>
          <w:szCs w:val="24"/>
        </w:rPr>
        <w:t xml:space="preserve"> </w:t>
      </w:r>
      <w:r w:rsidR="00087054">
        <w:rPr>
          <w:rStyle w:val="normaltextrun"/>
          <w:rFonts w:ascii="Calibri" w:eastAsiaTheme="majorEastAsia" w:hAnsi="Calibri" w:cs="Calibri"/>
          <w:sz w:val="24"/>
          <w:szCs w:val="24"/>
        </w:rPr>
        <w:t>the newsletter</w:t>
      </w:r>
      <w:r w:rsidR="00F463F8" w:rsidRPr="00D64E64">
        <w:rPr>
          <w:rStyle w:val="normaltextrun"/>
          <w:rFonts w:ascii="Calibri" w:eastAsiaTheme="majorEastAsia" w:hAnsi="Calibri" w:cs="Calibri"/>
          <w:sz w:val="24"/>
          <w:szCs w:val="24"/>
        </w:rPr>
        <w:t xml:space="preserve"> </w:t>
      </w:r>
      <w:r w:rsidRPr="00D64E64">
        <w:rPr>
          <w:rStyle w:val="normaltextrun"/>
          <w:rFonts w:ascii="Calibri" w:eastAsiaTheme="majorEastAsia" w:hAnsi="Calibri" w:cs="Calibri"/>
          <w:sz w:val="24"/>
          <w:szCs w:val="24"/>
        </w:rPr>
        <w:t>informative</w:t>
      </w:r>
      <w:r w:rsidR="00F463F8" w:rsidRPr="00D64E64">
        <w:rPr>
          <w:rStyle w:val="normaltextrun"/>
          <w:rFonts w:ascii="Calibri" w:eastAsiaTheme="majorEastAsia" w:hAnsi="Calibri" w:cs="Calibri"/>
          <w:sz w:val="24"/>
          <w:szCs w:val="24"/>
        </w:rPr>
        <w:t>.</w:t>
      </w:r>
    </w:p>
    <w:p w14:paraId="5C656239" w14:textId="77777777" w:rsidR="00C464D4" w:rsidRPr="00D64E64" w:rsidRDefault="00C464D4"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p>
    <w:p w14:paraId="3BA6FCF5" w14:textId="3E0AC302" w:rsidR="00692ADC" w:rsidRPr="00D64E64" w:rsidRDefault="00C464D4" w:rsidP="00692ADC">
      <w:pPr>
        <w:pStyle w:val="paragraph"/>
        <w:spacing w:before="0" w:beforeAutospacing="0" w:after="0" w:afterAutospacing="0"/>
        <w:jc w:val="both"/>
        <w:textAlignment w:val="baseline"/>
        <w:rPr>
          <w:rStyle w:val="scxw79801973"/>
          <w:rFonts w:ascii="Calibri" w:eastAsiaTheme="majorEastAsia" w:hAnsi="Calibri" w:cs="Calibri"/>
          <w:sz w:val="24"/>
          <w:szCs w:val="24"/>
        </w:rPr>
      </w:pPr>
      <w:r w:rsidRPr="00D64E64">
        <w:rPr>
          <w:rStyle w:val="eop"/>
          <w:rFonts w:ascii="Calibri" w:eastAsiaTheme="majorEastAsia" w:hAnsi="Calibri" w:cs="Calibri"/>
          <w:sz w:val="24"/>
          <w:szCs w:val="24"/>
        </w:rPr>
        <w:lastRenderedPageBreak/>
        <w:t xml:space="preserve">We are looking for article contributions, so if you have an article you would like to see included, please forward it to us at </w:t>
      </w:r>
      <w:hyperlink r:id="rId10" w:history="1">
        <w:r w:rsidR="00026125" w:rsidRPr="00D64E64">
          <w:rPr>
            <w:rStyle w:val="Hyperlink"/>
            <w:rFonts w:ascii="Calibri" w:eastAsiaTheme="majorEastAsia" w:hAnsi="Calibri" w:cs="Calibri"/>
            <w:sz w:val="24"/>
            <w:szCs w:val="24"/>
          </w:rPr>
          <w:t>Newsletter@CKCoins.Com</w:t>
        </w:r>
      </w:hyperlink>
      <w:r w:rsidRPr="00D64E64">
        <w:rPr>
          <w:rStyle w:val="eop"/>
          <w:rFonts w:ascii="Calibri" w:eastAsiaTheme="majorEastAsia" w:hAnsi="Calibri" w:cs="Calibri"/>
          <w:sz w:val="24"/>
          <w:szCs w:val="24"/>
        </w:rPr>
        <w:t>.</w:t>
      </w:r>
      <w:r w:rsidR="00087054">
        <w:rPr>
          <w:rStyle w:val="eop"/>
          <w:rFonts w:ascii="Calibri" w:eastAsiaTheme="majorEastAsia" w:hAnsi="Calibri" w:cs="Calibri"/>
          <w:sz w:val="24"/>
          <w:szCs w:val="24"/>
        </w:rPr>
        <w:t xml:space="preserve">  If you wrote it, we can include it.  If it was written by someone else, please provide the source so we can </w:t>
      </w:r>
      <w:r w:rsidR="00226503">
        <w:rPr>
          <w:rStyle w:val="eop"/>
          <w:rFonts w:ascii="Calibri" w:eastAsiaTheme="majorEastAsia" w:hAnsi="Calibri" w:cs="Calibri"/>
          <w:sz w:val="24"/>
          <w:szCs w:val="24"/>
        </w:rPr>
        <w:t>get permission to use it.</w:t>
      </w:r>
    </w:p>
    <w:p w14:paraId="455C49C2" w14:textId="77777777" w:rsidR="00622E15" w:rsidRDefault="00622E15" w:rsidP="00692ADC">
      <w:pPr>
        <w:pStyle w:val="paragraph"/>
        <w:spacing w:before="0" w:beforeAutospacing="0" w:after="0" w:afterAutospacing="0"/>
        <w:jc w:val="both"/>
        <w:textAlignment w:val="baseline"/>
        <w:rPr>
          <w:rFonts w:ascii="Calibri" w:hAnsi="Calibri" w:cs="Calibri"/>
          <w:sz w:val="24"/>
          <w:szCs w:val="24"/>
        </w:rPr>
      </w:pPr>
    </w:p>
    <w:p w14:paraId="21767E6E" w14:textId="1254E693" w:rsidR="00622E15" w:rsidRDefault="00226503" w:rsidP="00692ADC">
      <w:pPr>
        <w:pStyle w:val="paragraph"/>
        <w:spacing w:before="0" w:beforeAutospacing="0" w:after="0" w:afterAutospacing="0"/>
        <w:jc w:val="both"/>
        <w:textAlignment w:val="baseline"/>
        <w:rPr>
          <w:rFonts w:ascii="Calibri" w:hAnsi="Calibri" w:cs="Calibri"/>
          <w:sz w:val="24"/>
          <w:szCs w:val="24"/>
        </w:rPr>
      </w:pPr>
      <w:r>
        <w:rPr>
          <w:rFonts w:ascii="Calibri" w:hAnsi="Calibri" w:cs="Calibri"/>
          <w:sz w:val="24"/>
          <w:szCs w:val="24"/>
        </w:rPr>
        <w:t>Our coin show is fast approaching (March 29) and you know that means we are looking for volunteers.  If you are able</w:t>
      </w:r>
      <w:r w:rsidR="007D3D48">
        <w:rPr>
          <w:rFonts w:ascii="Calibri" w:hAnsi="Calibri" w:cs="Calibri"/>
          <w:sz w:val="24"/>
          <w:szCs w:val="24"/>
        </w:rPr>
        <w:t xml:space="preserve"> to help</w:t>
      </w:r>
      <w:r>
        <w:rPr>
          <w:rFonts w:ascii="Calibri" w:hAnsi="Calibri" w:cs="Calibri"/>
          <w:sz w:val="24"/>
          <w:szCs w:val="24"/>
        </w:rPr>
        <w:t>, please let us know at the February meeting on February 18.</w:t>
      </w:r>
      <w:r w:rsidR="00622E15">
        <w:rPr>
          <w:rFonts w:ascii="Calibri" w:hAnsi="Calibri" w:cs="Calibri"/>
          <w:sz w:val="24"/>
          <w:szCs w:val="24"/>
        </w:rPr>
        <w:t xml:space="preserve">  </w:t>
      </w:r>
      <w:proofErr w:type="spellStart"/>
      <w:r w:rsidR="00026125">
        <w:rPr>
          <w:rFonts w:ascii="Calibri" w:hAnsi="Calibri" w:cs="Calibri"/>
          <w:sz w:val="24"/>
          <w:szCs w:val="24"/>
        </w:rPr>
        <w:t>Specifially</w:t>
      </w:r>
      <w:proofErr w:type="spellEnd"/>
      <w:r>
        <w:rPr>
          <w:rFonts w:ascii="Calibri" w:hAnsi="Calibri" w:cs="Calibri"/>
          <w:sz w:val="24"/>
          <w:szCs w:val="24"/>
        </w:rPr>
        <w:t>, we need help at 7:00 AM on the 18</w:t>
      </w:r>
      <w:r w:rsidRPr="00226503">
        <w:rPr>
          <w:rFonts w:ascii="Calibri" w:hAnsi="Calibri" w:cs="Calibri"/>
          <w:sz w:val="24"/>
          <w:szCs w:val="24"/>
          <w:vertAlign w:val="superscript"/>
        </w:rPr>
        <w:t>th</w:t>
      </w:r>
      <w:r>
        <w:rPr>
          <w:rFonts w:ascii="Calibri" w:hAnsi="Calibri" w:cs="Calibri"/>
          <w:sz w:val="24"/>
          <w:szCs w:val="24"/>
        </w:rPr>
        <w:t xml:space="preserve"> to get tables in and placed.  We will only have about an hour to get them placed as the dealers need time to set up their wares</w:t>
      </w:r>
      <w:r w:rsidR="002E1952">
        <w:rPr>
          <w:rFonts w:ascii="Calibri" w:hAnsi="Calibri" w:cs="Calibri"/>
          <w:sz w:val="24"/>
          <w:szCs w:val="24"/>
        </w:rPr>
        <w:t xml:space="preserve">. </w:t>
      </w:r>
      <w:r>
        <w:rPr>
          <w:rFonts w:ascii="Calibri" w:hAnsi="Calibri" w:cs="Calibri"/>
          <w:sz w:val="24"/>
          <w:szCs w:val="24"/>
        </w:rPr>
        <w:t>We also need volunteer</w:t>
      </w:r>
      <w:r w:rsidR="000E53C1">
        <w:rPr>
          <w:rFonts w:ascii="Calibri" w:hAnsi="Calibri" w:cs="Calibri"/>
          <w:sz w:val="24"/>
          <w:szCs w:val="24"/>
        </w:rPr>
        <w:t>s</w:t>
      </w:r>
      <w:r>
        <w:rPr>
          <w:rFonts w:ascii="Calibri" w:hAnsi="Calibri" w:cs="Calibri"/>
          <w:sz w:val="24"/>
          <w:szCs w:val="24"/>
        </w:rPr>
        <w:t xml:space="preserve"> who have the </w:t>
      </w:r>
      <w:r w:rsidRPr="000E53C1">
        <w:rPr>
          <w:rFonts w:ascii="Calibri" w:hAnsi="Calibri" w:cs="Calibri"/>
          <w:b/>
          <w:bCs/>
          <w:color w:val="EE0000"/>
          <w:sz w:val="24"/>
          <w:szCs w:val="24"/>
        </w:rPr>
        <w:t xml:space="preserve">red </w:t>
      </w:r>
      <w:r w:rsidRPr="000E53C1">
        <w:rPr>
          <w:rFonts w:ascii="Calibri" w:hAnsi="Calibri" w:cs="Calibri"/>
          <w:b/>
          <w:bCs/>
          <w:sz w:val="24"/>
          <w:szCs w:val="24"/>
        </w:rPr>
        <w:t>“committee”</w:t>
      </w:r>
      <w:r w:rsidRPr="000E53C1">
        <w:rPr>
          <w:rFonts w:ascii="Calibri" w:hAnsi="Calibri" w:cs="Calibri"/>
          <w:sz w:val="24"/>
          <w:szCs w:val="24"/>
        </w:rPr>
        <w:t xml:space="preserve"> </w:t>
      </w:r>
      <w:r>
        <w:rPr>
          <w:rFonts w:ascii="Calibri" w:hAnsi="Calibri" w:cs="Calibri"/>
          <w:sz w:val="24"/>
          <w:szCs w:val="24"/>
        </w:rPr>
        <w:t>shirt who can help out during the show itself</w:t>
      </w:r>
      <w:r w:rsidR="000E53C1">
        <w:rPr>
          <w:rFonts w:ascii="Calibri" w:hAnsi="Calibri" w:cs="Calibri"/>
          <w:sz w:val="24"/>
          <w:szCs w:val="24"/>
        </w:rPr>
        <w:t>, even if only half the day</w:t>
      </w:r>
      <w:r>
        <w:rPr>
          <w:rFonts w:ascii="Calibri" w:hAnsi="Calibri" w:cs="Calibri"/>
          <w:sz w:val="24"/>
          <w:szCs w:val="24"/>
        </w:rPr>
        <w:t>.  Everyone</w:t>
      </w:r>
      <w:r w:rsidR="002E1952">
        <w:rPr>
          <w:rFonts w:ascii="Calibri" w:hAnsi="Calibri" w:cs="Calibri"/>
          <w:sz w:val="24"/>
          <w:szCs w:val="24"/>
        </w:rPr>
        <w:t xml:space="preserve"> will have time to walk the floor to visit </w:t>
      </w:r>
      <w:r>
        <w:rPr>
          <w:rFonts w:ascii="Calibri" w:hAnsi="Calibri" w:cs="Calibri"/>
          <w:sz w:val="24"/>
          <w:szCs w:val="24"/>
        </w:rPr>
        <w:t>all our dealers</w:t>
      </w:r>
      <w:r w:rsidR="002E1952">
        <w:rPr>
          <w:rFonts w:ascii="Calibri" w:hAnsi="Calibri" w:cs="Calibri"/>
          <w:sz w:val="24"/>
          <w:szCs w:val="24"/>
        </w:rPr>
        <w:t>.</w:t>
      </w:r>
    </w:p>
    <w:p w14:paraId="0073CB9D" w14:textId="77777777" w:rsidR="00226503" w:rsidRDefault="00226503" w:rsidP="00692ADC">
      <w:pPr>
        <w:pStyle w:val="paragraph"/>
        <w:spacing w:before="0" w:beforeAutospacing="0" w:after="0" w:afterAutospacing="0"/>
        <w:jc w:val="both"/>
        <w:textAlignment w:val="baseline"/>
        <w:rPr>
          <w:rFonts w:ascii="Calibri" w:hAnsi="Calibri" w:cs="Calibri"/>
          <w:sz w:val="24"/>
          <w:szCs w:val="24"/>
        </w:rPr>
      </w:pPr>
    </w:p>
    <w:p w14:paraId="24C0277D" w14:textId="47B85D94" w:rsidR="00226503" w:rsidRDefault="00226503" w:rsidP="00692ADC">
      <w:pPr>
        <w:pStyle w:val="paragraph"/>
        <w:spacing w:before="0" w:beforeAutospacing="0" w:after="0" w:afterAutospacing="0"/>
        <w:jc w:val="both"/>
        <w:textAlignment w:val="baseline"/>
        <w:rPr>
          <w:rFonts w:ascii="Calibri" w:hAnsi="Calibri" w:cs="Calibri"/>
          <w:sz w:val="24"/>
          <w:szCs w:val="24"/>
        </w:rPr>
      </w:pPr>
      <w:r>
        <w:rPr>
          <w:rFonts w:ascii="Calibri" w:hAnsi="Calibri" w:cs="Calibri"/>
          <w:sz w:val="24"/>
          <w:szCs w:val="24"/>
        </w:rPr>
        <w:t>Lastly, Metal Detect, a local company that sells metal detectors and gear, will be at our February meeting to give a presentation on how it all works.  How is this related to coin collecting, you ask?  Well</w:t>
      </w:r>
      <w:r w:rsidR="006D005C">
        <w:rPr>
          <w:rFonts w:ascii="Calibri" w:hAnsi="Calibri" w:cs="Calibri"/>
          <w:sz w:val="24"/>
          <w:szCs w:val="24"/>
        </w:rPr>
        <w:t>, many times the</w:t>
      </w:r>
      <w:r w:rsidR="000E53C1">
        <w:rPr>
          <w:rFonts w:ascii="Calibri" w:hAnsi="Calibri" w:cs="Calibri"/>
          <w:sz w:val="24"/>
          <w:szCs w:val="24"/>
        </w:rPr>
        <w:t xml:space="preserve"> metal detectors</w:t>
      </w:r>
      <w:r w:rsidR="006D005C">
        <w:rPr>
          <w:rFonts w:ascii="Calibri" w:hAnsi="Calibri" w:cs="Calibri"/>
          <w:sz w:val="24"/>
          <w:szCs w:val="24"/>
        </w:rPr>
        <w:t xml:space="preserve"> find coins in varying </w:t>
      </w:r>
      <w:r w:rsidR="00026125">
        <w:rPr>
          <w:rFonts w:ascii="Calibri" w:hAnsi="Calibri" w:cs="Calibri"/>
          <w:sz w:val="24"/>
          <w:szCs w:val="24"/>
        </w:rPr>
        <w:t>condition</w:t>
      </w:r>
      <w:r w:rsidR="006D005C">
        <w:rPr>
          <w:rFonts w:ascii="Calibri" w:hAnsi="Calibri" w:cs="Calibri"/>
          <w:sz w:val="24"/>
          <w:szCs w:val="24"/>
        </w:rPr>
        <w:t>.  These can be added to your collection.  Not only coins, but sometimes they find jewelry, some of which can be valuable.  Our February meeting is open to all, so invite your friends, family and coworkers to possibl</w:t>
      </w:r>
      <w:r w:rsidR="00026125">
        <w:rPr>
          <w:rFonts w:ascii="Calibri" w:hAnsi="Calibri" w:cs="Calibri"/>
          <w:sz w:val="24"/>
          <w:szCs w:val="24"/>
        </w:rPr>
        <w:t>y</w:t>
      </w:r>
      <w:r w:rsidR="006D005C">
        <w:rPr>
          <w:rFonts w:ascii="Calibri" w:hAnsi="Calibri" w:cs="Calibri"/>
          <w:sz w:val="24"/>
          <w:szCs w:val="24"/>
        </w:rPr>
        <w:t xml:space="preserve"> discover a new hobby.</w:t>
      </w:r>
    </w:p>
    <w:p w14:paraId="1B08C562" w14:textId="14C65025" w:rsidR="002E1952" w:rsidRDefault="00692ADC" w:rsidP="00692ADC">
      <w:pPr>
        <w:pStyle w:val="paragraph"/>
        <w:spacing w:before="0" w:beforeAutospacing="0" w:after="0" w:afterAutospacing="0"/>
        <w:jc w:val="both"/>
        <w:textAlignment w:val="baseline"/>
        <w:rPr>
          <w:rStyle w:val="normaltextrun"/>
          <w:rFonts w:ascii="Calibri" w:eastAsiaTheme="majorEastAsia" w:hAnsi="Calibri" w:cs="Calibri"/>
          <w:sz w:val="24"/>
          <w:szCs w:val="24"/>
        </w:rPr>
      </w:pPr>
      <w:r w:rsidRPr="00D64E64">
        <w:rPr>
          <w:rFonts w:ascii="Calibri" w:hAnsi="Calibri" w:cs="Calibri"/>
          <w:sz w:val="24"/>
          <w:szCs w:val="24"/>
        </w:rPr>
        <w:br/>
      </w:r>
      <w:r w:rsidR="002E1952">
        <w:rPr>
          <w:rStyle w:val="normaltextrun"/>
          <w:rFonts w:ascii="Calibri" w:eastAsiaTheme="majorEastAsia" w:hAnsi="Calibri" w:cs="Calibri"/>
          <w:sz w:val="24"/>
          <w:szCs w:val="24"/>
        </w:rPr>
        <w:t>Happy Collecting,</w:t>
      </w:r>
    </w:p>
    <w:p w14:paraId="182C7184" w14:textId="0CB1C615" w:rsidR="00692ADC" w:rsidRPr="007C36B6" w:rsidRDefault="00692ADC" w:rsidP="00692ADC">
      <w:pPr>
        <w:pStyle w:val="paragraph"/>
        <w:spacing w:before="0" w:beforeAutospacing="0" w:after="0" w:afterAutospacing="0"/>
        <w:jc w:val="both"/>
        <w:textAlignment w:val="baseline"/>
        <w:rPr>
          <w:rFonts w:ascii="Segoe UI" w:hAnsi="Segoe UI" w:cs="Segoe UI"/>
          <w:sz w:val="28"/>
          <w:szCs w:val="28"/>
        </w:rPr>
      </w:pPr>
      <w:r w:rsidRPr="00D64E64">
        <w:rPr>
          <w:rStyle w:val="normaltextrun"/>
          <w:rFonts w:ascii="Calibri" w:eastAsiaTheme="majorEastAsia" w:hAnsi="Calibri" w:cs="Calibri"/>
          <w:sz w:val="24"/>
          <w:szCs w:val="24"/>
        </w:rPr>
        <w:t>Jim Austin</w:t>
      </w:r>
      <w:r w:rsidRPr="007C36B6">
        <w:rPr>
          <w:rStyle w:val="eop"/>
          <w:rFonts w:ascii="Calibri" w:eastAsiaTheme="majorEastAsia" w:hAnsi="Calibri" w:cs="Calibri"/>
          <w:sz w:val="28"/>
          <w:szCs w:val="28"/>
        </w:rPr>
        <w:t> </w:t>
      </w:r>
    </w:p>
    <w:p w14:paraId="796FF52B" w14:textId="77777777" w:rsidR="00C464D4" w:rsidRDefault="00C464D4" w:rsidP="003065B4"/>
    <w:p w14:paraId="17AD983C" w14:textId="14FF457D" w:rsidR="00692ADC" w:rsidRPr="00692ADC" w:rsidRDefault="00692ADC" w:rsidP="003065B4">
      <w:pPr>
        <w:rPr>
          <w:b/>
          <w:bCs/>
          <w:sz w:val="40"/>
          <w:szCs w:val="40"/>
        </w:rPr>
      </w:pPr>
      <w:r w:rsidRPr="00692ADC">
        <w:rPr>
          <w:b/>
          <w:bCs/>
          <w:sz w:val="40"/>
          <w:szCs w:val="40"/>
        </w:rPr>
        <w:t>Report of the Secretary:</w:t>
      </w:r>
      <w:r w:rsidR="007D3D48">
        <w:rPr>
          <w:b/>
          <w:bCs/>
          <w:sz w:val="40"/>
          <w:szCs w:val="40"/>
        </w:rPr>
        <w:t xml:space="preserve"> </w:t>
      </w:r>
      <w:r w:rsidR="007D3D48" w:rsidRPr="00026125">
        <w:rPr>
          <w:sz w:val="40"/>
          <w:szCs w:val="40"/>
        </w:rPr>
        <w:t>Richard Sadler</w:t>
      </w:r>
    </w:p>
    <w:p w14:paraId="71678E2E" w14:textId="1230CD90" w:rsidR="00390111" w:rsidRDefault="00390111" w:rsidP="00390111">
      <w:pPr>
        <w:jc w:val="center"/>
        <w:rPr>
          <w:rFonts w:ascii="Arial" w:hAnsi="Arial"/>
          <w:sz w:val="24"/>
          <w:szCs w:val="24"/>
        </w:rPr>
      </w:pPr>
      <w:r>
        <w:rPr>
          <w:rFonts w:ascii="Arial" w:hAnsi="Arial"/>
          <w:sz w:val="24"/>
          <w:szCs w:val="24"/>
        </w:rPr>
        <w:t xml:space="preserve">Meeting Notes from #608 </w:t>
      </w:r>
      <w:r w:rsidR="009F6113">
        <w:rPr>
          <w:rFonts w:ascii="Arial" w:hAnsi="Arial"/>
          <w:sz w:val="24"/>
          <w:szCs w:val="24"/>
        </w:rPr>
        <w:t xml:space="preserve">January </w:t>
      </w:r>
      <w:r>
        <w:rPr>
          <w:rFonts w:ascii="Arial" w:hAnsi="Arial"/>
          <w:sz w:val="24"/>
          <w:szCs w:val="24"/>
        </w:rPr>
        <w:t>21 2026</w:t>
      </w:r>
    </w:p>
    <w:p w14:paraId="2E8DCC1B" w14:textId="77777777" w:rsidR="00390111" w:rsidRDefault="00390111" w:rsidP="00390111">
      <w:pPr>
        <w:rPr>
          <w:rFonts w:ascii="Times New Roman" w:hAnsi="Times New Roman"/>
          <w:sz w:val="16"/>
          <w:szCs w:val="16"/>
        </w:rPr>
      </w:pPr>
    </w:p>
    <w:p w14:paraId="7EB560F1" w14:textId="77777777" w:rsidR="00390111" w:rsidRDefault="00390111" w:rsidP="00390111">
      <w:pPr>
        <w:rPr>
          <w:sz w:val="24"/>
          <w:szCs w:val="24"/>
        </w:rPr>
      </w:pPr>
      <w:r>
        <w:rPr>
          <w:sz w:val="24"/>
          <w:szCs w:val="24"/>
        </w:rPr>
        <w:t xml:space="preserve">     The meeting was brought to order by President Jim Austin with 19 members and two guests in attendance. Richard Sadler read the minutes from our December meeting and reminded everyone that the newsletters are now posted on our website (</w:t>
      </w:r>
      <w:hyperlink r:id="rId11" w:history="1">
        <w:r>
          <w:rPr>
            <w:rStyle w:val="Hyperlink"/>
            <w:sz w:val="24"/>
            <w:szCs w:val="24"/>
          </w:rPr>
          <w:t>https://ckcoinclub.com</w:t>
        </w:r>
      </w:hyperlink>
      <w:r>
        <w:rPr>
          <w:sz w:val="24"/>
          <w:szCs w:val="24"/>
        </w:rPr>
        <w:t xml:space="preserve">) and not emailed out to each person as we’ve done in the past. Jim mentioned that he sent a “link email” out to each member to sign up to receive updates from the site, but there are still some members that haven’t clicked on the link. Please accept the invitation to stay informed about the club. Jim also mentioned that he is adding numismatic articles as part of the site. If you have something you’d like to add, please reach out to Jim for inclusion. </w:t>
      </w:r>
    </w:p>
    <w:p w14:paraId="4BD8287A" w14:textId="77777777" w:rsidR="00390111" w:rsidRDefault="00390111" w:rsidP="00390111">
      <w:pPr>
        <w:rPr>
          <w:sz w:val="24"/>
          <w:szCs w:val="24"/>
        </w:rPr>
      </w:pPr>
      <w:r>
        <w:rPr>
          <w:sz w:val="24"/>
          <w:szCs w:val="24"/>
        </w:rPr>
        <w:t xml:space="preserve">Richard also posed a question to the membership about changing our raffle ticket sales at the meeting to make the tickets one dollar each. This will make the process a bit easier and quicker without changing your odds of winning. The vote was by show of hands and the majority agreed to the change. </w:t>
      </w:r>
    </w:p>
    <w:p w14:paraId="10DC06D2" w14:textId="0F55061C" w:rsidR="00390111" w:rsidRDefault="00390111" w:rsidP="00390111">
      <w:pPr>
        <w:rPr>
          <w:sz w:val="24"/>
          <w:szCs w:val="24"/>
        </w:rPr>
      </w:pPr>
      <w:r>
        <w:rPr>
          <w:sz w:val="24"/>
          <w:szCs w:val="24"/>
        </w:rPr>
        <w:t>Colin advised that he received 193 coins which he took to ICCS for grading in early January and he should receive them completed by the middle of March.</w:t>
      </w:r>
    </w:p>
    <w:p w14:paraId="104E85D1" w14:textId="77777777" w:rsidR="00390111" w:rsidRDefault="00390111" w:rsidP="00390111">
      <w:pPr>
        <w:rPr>
          <w:sz w:val="24"/>
          <w:szCs w:val="24"/>
        </w:rPr>
      </w:pPr>
      <w:r>
        <w:rPr>
          <w:sz w:val="24"/>
          <w:szCs w:val="24"/>
        </w:rPr>
        <w:lastRenderedPageBreak/>
        <w:t xml:space="preserve">     Treasure Paul Robb gave us the financial report. With our Coin show on March 29</w:t>
      </w:r>
      <w:r>
        <w:rPr>
          <w:sz w:val="24"/>
          <w:szCs w:val="24"/>
          <w:vertAlign w:val="superscript"/>
        </w:rPr>
        <w:t>th</w:t>
      </w:r>
      <w:r>
        <w:rPr>
          <w:sz w:val="24"/>
          <w:szCs w:val="24"/>
        </w:rPr>
        <w:t xml:space="preserve"> 2026, Paul has paid for the hall and table rental, plus to have the show flyers printed. </w:t>
      </w:r>
    </w:p>
    <w:p w14:paraId="060E03CE" w14:textId="77777777" w:rsidR="00390111" w:rsidRDefault="00390111" w:rsidP="00390111">
      <w:pPr>
        <w:rPr>
          <w:sz w:val="24"/>
          <w:szCs w:val="24"/>
        </w:rPr>
      </w:pPr>
      <w:r>
        <w:rPr>
          <w:sz w:val="24"/>
          <w:szCs w:val="24"/>
        </w:rPr>
        <w:t xml:space="preserve">We are planning to rent one of the street mobile signs (approx. 4 ft X 6 ft) to promote our show like we did last year at a cost of $100, that isn’t yet paid for, but the majority of the show costs are paid, and Paul is currently receiving the table fees from the Dealers. </w:t>
      </w:r>
    </w:p>
    <w:p w14:paraId="49AA7E65" w14:textId="77777777" w:rsidR="00390111" w:rsidRDefault="00390111" w:rsidP="00390111">
      <w:pPr>
        <w:rPr>
          <w:sz w:val="24"/>
          <w:szCs w:val="24"/>
        </w:rPr>
      </w:pPr>
      <w:r>
        <w:rPr>
          <w:sz w:val="24"/>
          <w:szCs w:val="24"/>
        </w:rPr>
        <w:t>Paul passed out 10 show flyers to each member to have them post them around the city where they can, but please don’t post them until after Feb 15</w:t>
      </w:r>
      <w:r>
        <w:rPr>
          <w:sz w:val="24"/>
          <w:szCs w:val="24"/>
          <w:vertAlign w:val="superscript"/>
        </w:rPr>
        <w:t>th</w:t>
      </w:r>
      <w:r>
        <w:rPr>
          <w:sz w:val="24"/>
          <w:szCs w:val="24"/>
        </w:rPr>
        <w:t xml:space="preserve">. History shows that posting them about six weeks before the event seems to work best. </w:t>
      </w:r>
    </w:p>
    <w:p w14:paraId="551ABB9E" w14:textId="77777777" w:rsidR="00390111" w:rsidRDefault="00390111" w:rsidP="00390111">
      <w:pPr>
        <w:rPr>
          <w:spacing w:val="-3"/>
          <w:sz w:val="24"/>
          <w:szCs w:val="24"/>
          <w:lang w:val="en-GB"/>
        </w:rPr>
      </w:pPr>
      <w:r>
        <w:rPr>
          <w:sz w:val="24"/>
          <w:szCs w:val="24"/>
        </w:rPr>
        <w:t>Paul also advised that the hall is rented the night before our show, so we won’t be able to set up the night before. Therefore we’ll need many hands to help set up on Sunday March 29</w:t>
      </w:r>
      <w:r>
        <w:rPr>
          <w:sz w:val="24"/>
          <w:szCs w:val="24"/>
          <w:vertAlign w:val="superscript"/>
        </w:rPr>
        <w:t>th</w:t>
      </w:r>
      <w:r>
        <w:rPr>
          <w:sz w:val="24"/>
          <w:szCs w:val="24"/>
        </w:rPr>
        <w:t xml:space="preserve"> at 7:00 am. Paul would like to have a list of volunteers in place at the February meeting. If you’re unable to attend the meeting, but willing to help, please reach out to Paul (</w:t>
      </w:r>
      <w:r>
        <w:rPr>
          <w:spacing w:val="-3"/>
          <w:sz w:val="24"/>
          <w:szCs w:val="24"/>
          <w:lang w:val="en-GB"/>
        </w:rPr>
        <w:t xml:space="preserve">289-228-2817). </w:t>
      </w:r>
    </w:p>
    <w:p w14:paraId="793C93A0" w14:textId="77777777" w:rsidR="00390111" w:rsidRDefault="00390111" w:rsidP="00390111">
      <w:pPr>
        <w:rPr>
          <w:spacing w:val="-3"/>
          <w:sz w:val="24"/>
          <w:szCs w:val="24"/>
          <w:lang w:val="en-GB"/>
        </w:rPr>
      </w:pPr>
      <w:r>
        <w:rPr>
          <w:spacing w:val="-3"/>
          <w:sz w:val="24"/>
          <w:szCs w:val="24"/>
          <w:lang w:val="en-GB"/>
        </w:rPr>
        <w:t xml:space="preserve">Paul talked about the recent Toy Show that we had a display table at. The show was well attended and Paul passed out 150 coin bags to the kids in attendance and over 300 flyers for our upcoming show. </w:t>
      </w:r>
    </w:p>
    <w:p w14:paraId="63FE660D" w14:textId="7D9C88E4" w:rsidR="00390111" w:rsidRDefault="00390111" w:rsidP="00390111">
      <w:pPr>
        <w:rPr>
          <w:spacing w:val="-3"/>
          <w:sz w:val="24"/>
          <w:szCs w:val="24"/>
          <w:lang w:val="en-GB"/>
        </w:rPr>
      </w:pPr>
      <w:r>
        <w:rPr>
          <w:spacing w:val="-3"/>
          <w:sz w:val="24"/>
          <w:szCs w:val="24"/>
          <w:lang w:val="en-GB"/>
        </w:rPr>
        <w:t>There is a shirt order being placed in January and Paul will place another order when needed. We need a minimum of six shirts to place an order.</w:t>
      </w:r>
    </w:p>
    <w:p w14:paraId="319DF0AB" w14:textId="77777777" w:rsidR="00390111" w:rsidRDefault="00390111" w:rsidP="00390111">
      <w:pPr>
        <w:rPr>
          <w:spacing w:val="-3"/>
          <w:sz w:val="24"/>
          <w:szCs w:val="24"/>
          <w:lang w:val="en-GB"/>
        </w:rPr>
      </w:pPr>
      <w:r>
        <w:rPr>
          <w:spacing w:val="-3"/>
          <w:sz w:val="24"/>
          <w:szCs w:val="24"/>
          <w:lang w:val="en-GB"/>
        </w:rPr>
        <w:t xml:space="preserve">     Rudy Boogerman gave a brief talk about a presentation on numismatics he delivered at the </w:t>
      </w:r>
      <w:proofErr w:type="spellStart"/>
      <w:r>
        <w:rPr>
          <w:spacing w:val="-3"/>
          <w:sz w:val="24"/>
          <w:szCs w:val="24"/>
          <w:lang w:val="en-GB"/>
        </w:rPr>
        <w:t>Alzheimers</w:t>
      </w:r>
      <w:proofErr w:type="spellEnd"/>
      <w:r>
        <w:rPr>
          <w:spacing w:val="-3"/>
          <w:sz w:val="24"/>
          <w:szCs w:val="24"/>
          <w:lang w:val="en-GB"/>
        </w:rPr>
        <w:t xml:space="preserve"> society. It was a small group, but they were very interested and attentive. The society invited Rudy to come again as they felt it was worthwhile for their group.</w:t>
      </w:r>
    </w:p>
    <w:p w14:paraId="0C1F153B" w14:textId="77777777" w:rsidR="00390111" w:rsidRDefault="00390111" w:rsidP="00390111">
      <w:pPr>
        <w:rPr>
          <w:spacing w:val="-3"/>
          <w:sz w:val="24"/>
          <w:szCs w:val="24"/>
          <w:lang w:val="en-GB"/>
        </w:rPr>
      </w:pPr>
      <w:r>
        <w:rPr>
          <w:spacing w:val="-3"/>
          <w:sz w:val="24"/>
          <w:szCs w:val="24"/>
          <w:lang w:val="en-GB"/>
        </w:rPr>
        <w:t xml:space="preserve">     Jim Austin discussed that he has updated our Constitution and By-Laws to reflect our new meeting location and our name change from “Kent Coin club” to “Chatham-Kent Coin club”, and had copies available for the membership to have a copy. </w:t>
      </w:r>
    </w:p>
    <w:p w14:paraId="132691D6" w14:textId="23F86A9F" w:rsidR="00390111" w:rsidRDefault="00390111" w:rsidP="00390111">
      <w:pPr>
        <w:rPr>
          <w:sz w:val="24"/>
          <w:szCs w:val="24"/>
        </w:rPr>
      </w:pPr>
      <w:r>
        <w:rPr>
          <w:spacing w:val="-3"/>
          <w:sz w:val="24"/>
          <w:szCs w:val="24"/>
          <w:lang w:val="en-GB"/>
        </w:rPr>
        <w:t xml:space="preserve">Jim was happy to announce that the “Medal Detectors” group has accepted our offer to come and give us a presentation at our February meeting, and extended an invitation to the membership to bring a friend who might find this interesting. The Medal Detectors will bring information about their hobby, and items for sale to help someone get started in the hobby. Jim will put a link to their Web site on our site if you have questions or want to make a purchase from them that they could bring with them in February to our meeting. </w:t>
      </w:r>
    </w:p>
    <w:p w14:paraId="49B57DAF" w14:textId="77777777" w:rsidR="00390111" w:rsidRDefault="00390111" w:rsidP="00390111">
      <w:pPr>
        <w:rPr>
          <w:sz w:val="16"/>
          <w:szCs w:val="16"/>
        </w:rPr>
      </w:pPr>
    </w:p>
    <w:p w14:paraId="52A36C3A" w14:textId="77777777" w:rsidR="00390111" w:rsidRDefault="00390111" w:rsidP="00390111">
      <w:pPr>
        <w:rPr>
          <w:sz w:val="24"/>
          <w:szCs w:val="24"/>
        </w:rPr>
      </w:pPr>
      <w:r>
        <w:rPr>
          <w:sz w:val="24"/>
          <w:szCs w:val="24"/>
        </w:rPr>
        <w:t>Raffle:</w:t>
      </w:r>
      <w:r>
        <w:rPr>
          <w:sz w:val="24"/>
          <w:szCs w:val="24"/>
        </w:rPr>
        <w:tab/>
      </w:r>
      <w:r>
        <w:rPr>
          <w:sz w:val="24"/>
          <w:szCs w:val="24"/>
        </w:rPr>
        <w:tab/>
        <w:t>Rudy Boogerman</w:t>
      </w:r>
    </w:p>
    <w:p w14:paraId="627BDC1D" w14:textId="77777777" w:rsidR="00390111" w:rsidRDefault="00390111" w:rsidP="00390111">
      <w:pPr>
        <w:rPr>
          <w:sz w:val="24"/>
          <w:szCs w:val="24"/>
        </w:rPr>
      </w:pPr>
      <w:r>
        <w:rPr>
          <w:sz w:val="24"/>
          <w:szCs w:val="24"/>
        </w:rPr>
        <w:t>Door Prize:</w:t>
      </w:r>
      <w:r>
        <w:rPr>
          <w:sz w:val="24"/>
          <w:szCs w:val="24"/>
        </w:rPr>
        <w:tab/>
        <w:t>Marv Stamcoff</w:t>
      </w:r>
    </w:p>
    <w:p w14:paraId="25FFD981" w14:textId="77777777" w:rsidR="00737CD6" w:rsidRDefault="00737CD6" w:rsidP="00692ADC">
      <w:pPr>
        <w:pStyle w:val="Title"/>
        <w:rPr>
          <w:sz w:val="48"/>
          <w:szCs w:val="48"/>
        </w:rPr>
      </w:pPr>
    </w:p>
    <w:p w14:paraId="5CF2DCF4" w14:textId="56018FDB" w:rsidR="002E1952" w:rsidRDefault="00390111" w:rsidP="00692ADC">
      <w:pPr>
        <w:pStyle w:val="Title"/>
        <w:rPr>
          <w:sz w:val="48"/>
          <w:szCs w:val="48"/>
        </w:rPr>
      </w:pPr>
      <w:r w:rsidRPr="00390111">
        <w:rPr>
          <w:noProof/>
          <w:sz w:val="48"/>
          <w:szCs w:val="48"/>
        </w:rPr>
        <w:lastRenderedPageBreak/>
        <mc:AlternateContent>
          <mc:Choice Requires="wps">
            <w:drawing>
              <wp:anchor distT="45720" distB="45720" distL="114300" distR="114300" simplePos="0" relativeHeight="251669504" behindDoc="0" locked="0" layoutInCell="1" allowOverlap="1" wp14:anchorId="14F8B5A1" wp14:editId="5CF0CF95">
                <wp:simplePos x="0" y="0"/>
                <wp:positionH relativeFrom="column">
                  <wp:posOffset>441960</wp:posOffset>
                </wp:positionH>
                <wp:positionV relativeFrom="paragraph">
                  <wp:posOffset>182880</wp:posOffset>
                </wp:positionV>
                <wp:extent cx="4953000" cy="1404620"/>
                <wp:effectExtent l="0" t="0" r="19050" b="27305"/>
                <wp:wrapSquare wrapText="bothSides"/>
                <wp:docPr id="73584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solidFill>
                            <a:srgbClr val="000000"/>
                          </a:solidFill>
                          <a:miter lim="800000"/>
                          <a:headEnd/>
                          <a:tailEnd/>
                        </a:ln>
                      </wps:spPr>
                      <wps:txbx>
                        <w:txbxContent>
                          <w:p w14:paraId="007CFCF9" w14:textId="3FFFA6A2" w:rsidR="00390111" w:rsidRPr="009F6113" w:rsidRDefault="009F6113" w:rsidP="009F6113">
                            <w:pPr>
                              <w:jc w:val="center"/>
                              <w:rPr>
                                <w:sz w:val="36"/>
                                <w:szCs w:val="36"/>
                                <w:highlight w:val="yellow"/>
                              </w:rPr>
                            </w:pPr>
                            <w:r w:rsidRPr="009F6113">
                              <w:rPr>
                                <w:sz w:val="36"/>
                                <w:szCs w:val="36"/>
                                <w:highlight w:val="yellow"/>
                              </w:rPr>
                              <w:t>Did you know that</w:t>
                            </w:r>
                            <w:r w:rsidR="00026125">
                              <w:rPr>
                                <w:sz w:val="36"/>
                                <w:szCs w:val="36"/>
                                <w:highlight w:val="yellow"/>
                              </w:rPr>
                              <w:t xml:space="preserve">, since 2012, </w:t>
                            </w:r>
                            <w:r w:rsidRPr="009F6113">
                              <w:rPr>
                                <w:sz w:val="36"/>
                                <w:szCs w:val="36"/>
                                <w:highlight w:val="yellow"/>
                              </w:rPr>
                              <w:t>there is writing on the edge of the Toon</w:t>
                            </w:r>
                            <w:r w:rsidR="00026125">
                              <w:rPr>
                                <w:sz w:val="36"/>
                                <w:szCs w:val="36"/>
                                <w:highlight w:val="yellow"/>
                              </w:rPr>
                              <w:t>i</w:t>
                            </w:r>
                            <w:r w:rsidRPr="009F6113">
                              <w:rPr>
                                <w:sz w:val="36"/>
                                <w:szCs w:val="36"/>
                                <w:highlight w:val="yellow"/>
                              </w:rPr>
                              <w:t>e?</w:t>
                            </w:r>
                          </w:p>
                          <w:p w14:paraId="51A2BE0F" w14:textId="287E9CD3" w:rsidR="009F6113" w:rsidRPr="009F6113" w:rsidRDefault="009F6113" w:rsidP="009F6113">
                            <w:pPr>
                              <w:jc w:val="center"/>
                              <w:rPr>
                                <w:sz w:val="36"/>
                                <w:szCs w:val="36"/>
                              </w:rPr>
                            </w:pPr>
                            <w:r w:rsidRPr="009F6113">
                              <w:rPr>
                                <w:sz w:val="36"/>
                                <w:szCs w:val="36"/>
                                <w:highlight w:val="yellow"/>
                              </w:rPr>
                              <w:t>Keep reading to find out more!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8B5A1" id="_x0000_s1027" type="#_x0000_t202" style="position:absolute;margin-left:34.8pt;margin-top:14.4pt;width:390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">
                <v:textbox style="mso-fit-shape-to-text:t">
                  <w:txbxContent>
                    <w:p w14:paraId="007CFCF9" w14:textId="3FFFA6A2" w:rsidR="00390111" w:rsidRPr="009F6113" w:rsidRDefault="009F6113" w:rsidP="009F6113">
                      <w:pPr>
                        <w:jc w:val="center"/>
                        <w:rPr>
                          <w:sz w:val="36"/>
                          <w:szCs w:val="36"/>
                          <w:highlight w:val="yellow"/>
                        </w:rPr>
                      </w:pPr>
                      <w:r w:rsidRPr="009F6113">
                        <w:rPr>
                          <w:sz w:val="36"/>
                          <w:szCs w:val="36"/>
                          <w:highlight w:val="yellow"/>
                        </w:rPr>
                        <w:t>Did you know that</w:t>
                      </w:r>
                      <w:r w:rsidR="00026125">
                        <w:rPr>
                          <w:sz w:val="36"/>
                          <w:szCs w:val="36"/>
                          <w:highlight w:val="yellow"/>
                        </w:rPr>
                        <w:t xml:space="preserve">, since 2012, </w:t>
                      </w:r>
                      <w:r w:rsidRPr="009F6113">
                        <w:rPr>
                          <w:sz w:val="36"/>
                          <w:szCs w:val="36"/>
                          <w:highlight w:val="yellow"/>
                        </w:rPr>
                        <w:t>there is writing on the edge of the Toon</w:t>
                      </w:r>
                      <w:r w:rsidR="00026125">
                        <w:rPr>
                          <w:sz w:val="36"/>
                          <w:szCs w:val="36"/>
                          <w:highlight w:val="yellow"/>
                        </w:rPr>
                        <w:t>i</w:t>
                      </w:r>
                      <w:r w:rsidRPr="009F6113">
                        <w:rPr>
                          <w:sz w:val="36"/>
                          <w:szCs w:val="36"/>
                          <w:highlight w:val="yellow"/>
                        </w:rPr>
                        <w:t>e?</w:t>
                      </w:r>
                    </w:p>
                    <w:p w14:paraId="51A2BE0F" w14:textId="287E9CD3" w:rsidR="009F6113" w:rsidRPr="009F6113" w:rsidRDefault="009F6113" w:rsidP="009F6113">
                      <w:pPr>
                        <w:jc w:val="center"/>
                        <w:rPr>
                          <w:sz w:val="36"/>
                          <w:szCs w:val="36"/>
                        </w:rPr>
                      </w:pPr>
                      <w:r w:rsidRPr="009F6113">
                        <w:rPr>
                          <w:sz w:val="36"/>
                          <w:szCs w:val="36"/>
                          <w:highlight w:val="yellow"/>
                        </w:rPr>
                        <w:t>Keep reading to find out more!</w:t>
                      </w:r>
                    </w:p>
                  </w:txbxContent>
                </v:textbox>
                <w10:wrap type="square"/>
              </v:shape>
            </w:pict>
          </mc:Fallback>
        </mc:AlternateContent>
      </w:r>
    </w:p>
    <w:p w14:paraId="40EBB030" w14:textId="77777777" w:rsidR="002E1952" w:rsidRDefault="002E1952" w:rsidP="00692ADC">
      <w:pPr>
        <w:pStyle w:val="Title"/>
        <w:rPr>
          <w:sz w:val="48"/>
          <w:szCs w:val="48"/>
        </w:rPr>
      </w:pPr>
    </w:p>
    <w:p w14:paraId="32EDBC43" w14:textId="77777777" w:rsidR="002E1952" w:rsidRDefault="002E1952" w:rsidP="00692ADC">
      <w:pPr>
        <w:pStyle w:val="Title"/>
        <w:rPr>
          <w:sz w:val="48"/>
          <w:szCs w:val="48"/>
        </w:rPr>
      </w:pPr>
    </w:p>
    <w:p w14:paraId="1B46F6AE" w14:textId="77777777" w:rsidR="002E1952" w:rsidRDefault="002E1952" w:rsidP="00692ADC">
      <w:pPr>
        <w:pStyle w:val="Title"/>
        <w:rPr>
          <w:sz w:val="48"/>
          <w:szCs w:val="48"/>
        </w:rPr>
      </w:pPr>
    </w:p>
    <w:p w14:paraId="14F8A2F4" w14:textId="77777777" w:rsidR="002E1952" w:rsidRDefault="002E1952" w:rsidP="00692ADC">
      <w:pPr>
        <w:pStyle w:val="Title"/>
        <w:rPr>
          <w:sz w:val="48"/>
          <w:szCs w:val="48"/>
        </w:rPr>
      </w:pPr>
    </w:p>
    <w:p w14:paraId="32056961" w14:textId="77777777" w:rsidR="002E1952" w:rsidRDefault="002E1952" w:rsidP="00692ADC">
      <w:pPr>
        <w:pStyle w:val="Title"/>
        <w:rPr>
          <w:sz w:val="48"/>
          <w:szCs w:val="48"/>
        </w:rPr>
      </w:pPr>
    </w:p>
    <w:p w14:paraId="08B3E966" w14:textId="77777777" w:rsidR="006D005C" w:rsidRPr="006D005C" w:rsidRDefault="006D005C" w:rsidP="006D005C"/>
    <w:p w14:paraId="5B0708B5" w14:textId="77777777" w:rsidR="00087054" w:rsidRPr="000E53C1" w:rsidRDefault="00087054" w:rsidP="00087054">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rPr>
      </w:pPr>
      <w:r w:rsidRPr="000E53C1">
        <w:rPr>
          <w:rFonts w:ascii="Times New Roman" w:eastAsia="Times New Roman" w:hAnsi="Times New Roman" w:cs="Times New Roman"/>
          <w:b/>
          <w:bCs/>
          <w:color w:val="EE0000"/>
          <w:kern w:val="36"/>
          <w:sz w:val="48"/>
          <w:szCs w:val="48"/>
        </w:rPr>
        <w:t xml:space="preserve">The Edge Lettering on Canadian </w:t>
      </w:r>
      <w:proofErr w:type="spellStart"/>
      <w:r w:rsidRPr="000E53C1">
        <w:rPr>
          <w:rFonts w:ascii="Times New Roman" w:eastAsia="Times New Roman" w:hAnsi="Times New Roman" w:cs="Times New Roman"/>
          <w:b/>
          <w:bCs/>
          <w:color w:val="EE0000"/>
          <w:kern w:val="36"/>
          <w:sz w:val="48"/>
          <w:szCs w:val="48"/>
        </w:rPr>
        <w:t>Toonies</w:t>
      </w:r>
      <w:proofErr w:type="spellEnd"/>
      <w:r w:rsidRPr="000E53C1">
        <w:rPr>
          <w:rFonts w:ascii="Times New Roman" w:eastAsia="Times New Roman" w:hAnsi="Times New Roman" w:cs="Times New Roman"/>
          <w:b/>
          <w:bCs/>
          <w:color w:val="EE0000"/>
          <w:kern w:val="36"/>
          <w:sz w:val="48"/>
          <w:szCs w:val="48"/>
        </w:rPr>
        <w:t xml:space="preserve"> (Since 2012)</w:t>
      </w:r>
    </w:p>
    <w:p w14:paraId="37E5F48D" w14:textId="77777777" w:rsidR="00087054" w:rsidRPr="00087054" w:rsidRDefault="00087054" w:rsidP="00087054">
      <w:pPr>
        <w:spacing w:before="100" w:beforeAutospacing="1" w:after="100" w:afterAutospacing="1" w:line="240" w:lineRule="auto"/>
        <w:outlineLvl w:val="0"/>
        <w:rPr>
          <w:rFonts w:ascii="Times New Roman" w:eastAsia="Times New Roman" w:hAnsi="Times New Roman" w:cs="Times New Roman"/>
          <w:kern w:val="36"/>
          <w:sz w:val="24"/>
          <w:szCs w:val="24"/>
        </w:rPr>
      </w:pPr>
      <w:r w:rsidRPr="00087054">
        <w:rPr>
          <w:rFonts w:ascii="Times New Roman" w:eastAsia="Times New Roman" w:hAnsi="Times New Roman" w:cs="Times New Roman"/>
          <w:kern w:val="36"/>
          <w:sz w:val="24"/>
          <w:szCs w:val="24"/>
        </w:rPr>
        <w:t>By Jim Austin</w:t>
      </w:r>
    </w:p>
    <w:p w14:paraId="0BE3952D" w14:textId="77777777" w:rsidR="00087054" w:rsidRPr="00087054" w:rsidRDefault="00087054" w:rsidP="00087054">
      <w:pPr>
        <w:spacing w:before="100" w:beforeAutospacing="1" w:after="100" w:afterAutospacing="1" w:line="240" w:lineRule="auto"/>
        <w:outlineLvl w:val="1"/>
        <w:rPr>
          <w:rFonts w:ascii="Times New Roman" w:eastAsia="Times New Roman" w:hAnsi="Times New Roman" w:cs="Times New Roman"/>
          <w:sz w:val="24"/>
          <w:szCs w:val="24"/>
        </w:rPr>
      </w:pPr>
      <w:r w:rsidRPr="00087054">
        <w:rPr>
          <w:rFonts w:ascii="Times New Roman" w:eastAsia="Times New Roman" w:hAnsi="Times New Roman" w:cs="Times New Roman"/>
          <w:b/>
          <w:bCs/>
          <w:sz w:val="36"/>
          <w:szCs w:val="36"/>
        </w:rPr>
        <w:t>Canada’s Two-Dollar Coin — The Toonie</w:t>
      </w:r>
      <w:r w:rsidRPr="00087054">
        <w:rPr>
          <w:rFonts w:ascii="Times New Roman" w:eastAsia="Times New Roman" w:hAnsi="Times New Roman" w:cs="Times New Roman"/>
          <w:sz w:val="24"/>
          <w:szCs w:val="24"/>
        </w:rPr>
        <w:t xml:space="preserve"> </w:t>
      </w:r>
    </w:p>
    <w:p w14:paraId="34DE8B8E" w14:textId="40EDE1F5" w:rsidR="00087054" w:rsidRPr="00087054" w:rsidRDefault="00087054" w:rsidP="00087054">
      <w:pPr>
        <w:spacing w:after="0" w:line="240" w:lineRule="auto"/>
        <w:jc w:val="center"/>
        <w:rPr>
          <w:rFonts w:ascii="Times New Roman" w:eastAsia="Times New Roman" w:hAnsi="Times New Roman" w:cs="Times New Roman"/>
          <w:sz w:val="24"/>
          <w:szCs w:val="24"/>
        </w:rPr>
      </w:pPr>
    </w:p>
    <w:p w14:paraId="589CA6DE" w14:textId="77777777" w:rsidR="00087054" w:rsidRPr="00087054" w:rsidRDefault="00087054" w:rsidP="00087054">
      <w:pPr>
        <w:spacing w:after="0"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36"/>
          <w:szCs w:val="36"/>
        </w:rPr>
        <w:t>What Changed in 2012: Edge Lettering</w:t>
      </w:r>
    </w:p>
    <w:p w14:paraId="0CBA7C27" w14:textId="77777777"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Starting in </w:t>
      </w:r>
      <w:r w:rsidRPr="00087054">
        <w:rPr>
          <w:rFonts w:ascii="Times New Roman" w:eastAsia="Times New Roman" w:hAnsi="Times New Roman" w:cs="Times New Roman"/>
          <w:b/>
          <w:bCs/>
          <w:sz w:val="24"/>
          <w:szCs w:val="24"/>
        </w:rPr>
        <w:t>2012</w:t>
      </w:r>
      <w:r w:rsidRPr="00087054">
        <w:rPr>
          <w:rFonts w:ascii="Times New Roman" w:eastAsia="Times New Roman" w:hAnsi="Times New Roman" w:cs="Times New Roman"/>
          <w:sz w:val="24"/>
          <w:szCs w:val="24"/>
        </w:rPr>
        <w:t xml:space="preserve">, the Royal Canadian Mint updated its circulation coins — including the $2 Toonie — to add advanced </w:t>
      </w:r>
      <w:r w:rsidRPr="00087054">
        <w:rPr>
          <w:rFonts w:ascii="Times New Roman" w:eastAsia="Times New Roman" w:hAnsi="Times New Roman" w:cs="Times New Roman"/>
          <w:b/>
          <w:bCs/>
          <w:sz w:val="24"/>
          <w:szCs w:val="24"/>
        </w:rPr>
        <w:t>anti-counterfeiting security features</w:t>
      </w:r>
      <w:r w:rsidRPr="00087054">
        <w:rPr>
          <w:rFonts w:ascii="Times New Roman" w:eastAsia="Times New Roman" w:hAnsi="Times New Roman" w:cs="Times New Roman"/>
          <w:sz w:val="24"/>
          <w:szCs w:val="24"/>
        </w:rPr>
        <w:t>:</w:t>
      </w:r>
    </w:p>
    <w:p w14:paraId="69398E0D" w14:textId="77777777" w:rsidR="00087054" w:rsidRPr="00087054" w:rsidRDefault="00087054" w:rsidP="00087054">
      <w:pPr>
        <w:spacing w:before="100" w:beforeAutospacing="1" w:after="100" w:afterAutospacing="1" w:line="240" w:lineRule="auto"/>
        <w:outlineLvl w:val="2"/>
        <w:rPr>
          <w:rFonts w:ascii="Times New Roman" w:eastAsia="Times New Roman" w:hAnsi="Times New Roman" w:cs="Times New Roman"/>
          <w:b/>
          <w:bCs/>
          <w:sz w:val="32"/>
          <w:szCs w:val="32"/>
        </w:rPr>
      </w:pPr>
      <w:r w:rsidRPr="00087054">
        <w:rPr>
          <w:rFonts w:ascii="Times New Roman" w:eastAsia="Times New Roman" w:hAnsi="Times New Roman" w:cs="Times New Roman"/>
          <w:b/>
          <w:bCs/>
          <w:sz w:val="32"/>
          <w:szCs w:val="32"/>
        </w:rPr>
        <w:t>New Security Features</w:t>
      </w:r>
    </w:p>
    <w:p w14:paraId="600B772A" w14:textId="77777777" w:rsidR="00087054" w:rsidRPr="00087054" w:rsidRDefault="00087054" w:rsidP="0008705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Edge lettering</w:t>
      </w:r>
      <w:r w:rsidRPr="00087054">
        <w:rPr>
          <w:rFonts w:ascii="Times New Roman" w:eastAsia="Times New Roman" w:hAnsi="Times New Roman" w:cs="Times New Roman"/>
          <w:sz w:val="24"/>
          <w:szCs w:val="24"/>
        </w:rPr>
        <w:t xml:space="preserve"> with the text </w:t>
      </w:r>
      <w:r w:rsidRPr="00087054">
        <w:rPr>
          <w:rFonts w:ascii="Times New Roman" w:eastAsia="Times New Roman" w:hAnsi="Times New Roman" w:cs="Times New Roman"/>
          <w:b/>
          <w:bCs/>
          <w:sz w:val="24"/>
          <w:szCs w:val="24"/>
        </w:rPr>
        <w:t>“CANADA”</w:t>
      </w:r>
      <w:r w:rsidRPr="00087054">
        <w:rPr>
          <w:rFonts w:ascii="Times New Roman" w:eastAsia="Times New Roman" w:hAnsi="Times New Roman" w:cs="Times New Roman"/>
          <w:sz w:val="24"/>
          <w:szCs w:val="24"/>
        </w:rPr>
        <w:t xml:space="preserve"> and </w:t>
      </w:r>
      <w:r w:rsidRPr="00087054">
        <w:rPr>
          <w:rFonts w:ascii="Times New Roman" w:eastAsia="Times New Roman" w:hAnsi="Times New Roman" w:cs="Times New Roman"/>
          <w:b/>
          <w:bCs/>
          <w:sz w:val="24"/>
          <w:szCs w:val="24"/>
        </w:rPr>
        <w:t>“2 DOLLARS”</w:t>
      </w:r>
      <w:r w:rsidRPr="00087054">
        <w:rPr>
          <w:rFonts w:ascii="Times New Roman" w:eastAsia="Times New Roman" w:hAnsi="Times New Roman" w:cs="Times New Roman"/>
          <w:sz w:val="24"/>
          <w:szCs w:val="24"/>
        </w:rPr>
        <w:t xml:space="preserve"> engraved around the rim. </w:t>
      </w:r>
    </w:p>
    <w:p w14:paraId="32E77C6C" w14:textId="77777777" w:rsidR="00087054" w:rsidRPr="00087054" w:rsidRDefault="00087054" w:rsidP="0008705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Laser-engraved maple leaf marks</w:t>
      </w:r>
      <w:r w:rsidRPr="00087054">
        <w:rPr>
          <w:rFonts w:ascii="Times New Roman" w:eastAsia="Times New Roman" w:hAnsi="Times New Roman" w:cs="Times New Roman"/>
          <w:sz w:val="24"/>
          <w:szCs w:val="24"/>
        </w:rPr>
        <w:t xml:space="preserve"> in the design. </w:t>
      </w:r>
    </w:p>
    <w:p w14:paraId="759CFFDE" w14:textId="77777777" w:rsidR="00087054" w:rsidRPr="00087054" w:rsidRDefault="00087054" w:rsidP="0008705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A </w:t>
      </w:r>
      <w:r w:rsidRPr="00087054">
        <w:rPr>
          <w:rFonts w:ascii="Times New Roman" w:eastAsia="Times New Roman" w:hAnsi="Times New Roman" w:cs="Times New Roman"/>
          <w:b/>
          <w:bCs/>
          <w:sz w:val="24"/>
          <w:szCs w:val="24"/>
        </w:rPr>
        <w:t>latent image</w:t>
      </w:r>
      <w:r w:rsidRPr="00087054">
        <w:rPr>
          <w:rFonts w:ascii="Times New Roman" w:eastAsia="Times New Roman" w:hAnsi="Times New Roman" w:cs="Times New Roman"/>
          <w:sz w:val="24"/>
          <w:szCs w:val="24"/>
        </w:rPr>
        <w:t xml:space="preserve"> that shifts when the coin is tilted. </w:t>
      </w:r>
    </w:p>
    <w:p w14:paraId="2310D02D" w14:textId="77777777" w:rsidR="00087054" w:rsidRPr="00087054" w:rsidRDefault="00087054" w:rsidP="0008705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Interrupted reeding</w:t>
      </w:r>
      <w:r w:rsidRPr="00087054">
        <w:rPr>
          <w:rFonts w:ascii="Times New Roman" w:eastAsia="Times New Roman" w:hAnsi="Times New Roman" w:cs="Times New Roman"/>
          <w:sz w:val="24"/>
          <w:szCs w:val="24"/>
        </w:rPr>
        <w:t xml:space="preserve"> (a mix of smooth and ridged sections) on their edges — a tactile pattern to aid identification. </w:t>
      </w:r>
    </w:p>
    <w:p w14:paraId="570F10CF" w14:textId="77777777" w:rsidR="00087054" w:rsidRPr="00087054" w:rsidRDefault="00087054" w:rsidP="00087054">
      <w:pPr>
        <w:spacing w:before="100" w:beforeAutospacing="1" w:after="100" w:afterAutospacing="1" w:line="240" w:lineRule="auto"/>
        <w:outlineLvl w:val="3"/>
        <w:rPr>
          <w:rFonts w:ascii="Times New Roman" w:eastAsia="Times New Roman" w:hAnsi="Times New Roman" w:cs="Times New Roman"/>
          <w:b/>
          <w:bCs/>
          <w:sz w:val="32"/>
          <w:szCs w:val="32"/>
        </w:rPr>
      </w:pPr>
      <w:r w:rsidRPr="00087054">
        <w:rPr>
          <w:rFonts w:ascii="Times New Roman" w:eastAsia="Times New Roman" w:hAnsi="Times New Roman" w:cs="Times New Roman"/>
          <w:b/>
          <w:bCs/>
          <w:sz w:val="32"/>
          <w:szCs w:val="32"/>
        </w:rPr>
        <w:t>Why Edge Lettering Was Added</w:t>
      </w:r>
    </w:p>
    <w:p w14:paraId="7804B375" w14:textId="77777777"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Edge lettering improved security and usability:</w:t>
      </w:r>
    </w:p>
    <w:p w14:paraId="67657CAC" w14:textId="77777777" w:rsidR="00087054" w:rsidRPr="00087054" w:rsidRDefault="00087054" w:rsidP="0008705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Anti-Counterfeiting:</w:t>
      </w:r>
      <w:r w:rsidRPr="00087054">
        <w:rPr>
          <w:rFonts w:ascii="Times New Roman" w:eastAsia="Times New Roman" w:hAnsi="Times New Roman" w:cs="Times New Roman"/>
          <w:sz w:val="24"/>
          <w:szCs w:val="24"/>
        </w:rPr>
        <w:t xml:space="preserve"> Text and symbols on the edge are harder for counterfeiters to duplicate without precise equipment. </w:t>
      </w:r>
    </w:p>
    <w:p w14:paraId="3B6CC55A" w14:textId="77777777" w:rsidR="00087054" w:rsidRPr="00087054" w:rsidRDefault="00087054" w:rsidP="0008705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Modern Identification:</w:t>
      </w:r>
      <w:r w:rsidRPr="00087054">
        <w:rPr>
          <w:rFonts w:ascii="Times New Roman" w:eastAsia="Times New Roman" w:hAnsi="Times New Roman" w:cs="Times New Roman"/>
          <w:sz w:val="24"/>
          <w:szCs w:val="24"/>
        </w:rPr>
        <w:t xml:space="preserve"> The clear denomination and country name on the edge help devices and humans confirm authenticity. </w:t>
      </w:r>
    </w:p>
    <w:p w14:paraId="56DBD2A1" w14:textId="77777777" w:rsidR="00087054" w:rsidRPr="00087054" w:rsidRDefault="00087054" w:rsidP="0008705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lastRenderedPageBreak/>
        <w:t>Integrated Security Design:</w:t>
      </w:r>
      <w:r w:rsidRPr="00087054">
        <w:rPr>
          <w:rFonts w:ascii="Times New Roman" w:eastAsia="Times New Roman" w:hAnsi="Times New Roman" w:cs="Times New Roman"/>
          <w:sz w:val="24"/>
          <w:szCs w:val="24"/>
        </w:rPr>
        <w:t xml:space="preserve"> The lettering complements laser marks and latent imagery for layered protection. </w:t>
      </w:r>
    </w:p>
    <w:p w14:paraId="1FE714F3" w14:textId="77777777" w:rsidR="00087054" w:rsidRPr="00087054" w:rsidRDefault="00087054" w:rsidP="00087054">
      <w:pPr>
        <w:spacing w:after="0" w:line="240" w:lineRule="auto"/>
        <w:rPr>
          <w:rFonts w:ascii="Times New Roman" w:eastAsia="Times New Roman" w:hAnsi="Times New Roman" w:cs="Times New Roman"/>
          <w:sz w:val="24"/>
          <w:szCs w:val="24"/>
        </w:rPr>
      </w:pPr>
    </w:p>
    <w:p w14:paraId="7F1B60B3" w14:textId="77777777" w:rsidR="00087054" w:rsidRPr="00087054" w:rsidRDefault="00087054" w:rsidP="00087054">
      <w:pPr>
        <w:spacing w:after="0"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36"/>
          <w:szCs w:val="36"/>
        </w:rPr>
        <w:t>Type A vs. Type B Edge Lettering — Close-Up Views</w:t>
      </w:r>
    </w:p>
    <w:p w14:paraId="5859BC98" w14:textId="77777777"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Because the </w:t>
      </w:r>
      <w:r w:rsidRPr="00087054">
        <w:rPr>
          <w:rFonts w:ascii="Times New Roman" w:eastAsia="Times New Roman" w:hAnsi="Times New Roman" w:cs="Times New Roman"/>
          <w:b/>
          <w:bCs/>
          <w:sz w:val="24"/>
          <w:szCs w:val="24"/>
        </w:rPr>
        <w:t>edge lettering process is separate</w:t>
      </w:r>
      <w:r w:rsidRPr="00087054">
        <w:rPr>
          <w:rFonts w:ascii="Times New Roman" w:eastAsia="Times New Roman" w:hAnsi="Times New Roman" w:cs="Times New Roman"/>
          <w:sz w:val="24"/>
          <w:szCs w:val="24"/>
        </w:rPr>
        <w:t xml:space="preserve"> from the main coin strike, each coin can enter the edge press </w:t>
      </w:r>
      <w:r w:rsidRPr="00087054">
        <w:rPr>
          <w:rFonts w:ascii="Times New Roman" w:eastAsia="Times New Roman" w:hAnsi="Times New Roman" w:cs="Times New Roman"/>
          <w:b/>
          <w:bCs/>
          <w:sz w:val="24"/>
          <w:szCs w:val="24"/>
        </w:rPr>
        <w:t>obverse-up or reverse-up</w:t>
      </w:r>
      <w:r w:rsidRPr="00087054">
        <w:rPr>
          <w:rFonts w:ascii="Times New Roman" w:eastAsia="Times New Roman" w:hAnsi="Times New Roman" w:cs="Times New Roman"/>
          <w:sz w:val="24"/>
          <w:szCs w:val="24"/>
        </w:rPr>
        <w:t xml:space="preserve">. This random entry produces </w:t>
      </w:r>
      <w:r w:rsidRPr="00087054">
        <w:rPr>
          <w:rFonts w:ascii="Times New Roman" w:eastAsia="Times New Roman" w:hAnsi="Times New Roman" w:cs="Times New Roman"/>
          <w:b/>
          <w:bCs/>
          <w:sz w:val="24"/>
          <w:szCs w:val="24"/>
        </w:rPr>
        <w:t>two orientation varieties</w:t>
      </w:r>
      <w:r w:rsidRPr="00087054">
        <w:rPr>
          <w:rFonts w:ascii="Times New Roman" w:eastAsia="Times New Roman" w:hAnsi="Times New Roman" w:cs="Times New Roman"/>
          <w:sz w:val="24"/>
          <w:szCs w:val="24"/>
        </w:rPr>
        <w:t>:</w:t>
      </w:r>
    </w:p>
    <w:p w14:paraId="25FB8988" w14:textId="3475D1EC" w:rsidR="00087054" w:rsidRPr="00087054" w:rsidRDefault="00087054" w:rsidP="00087054">
      <w:pPr>
        <w:spacing w:before="100" w:beforeAutospacing="1" w:after="100" w:afterAutospacing="1" w:line="240" w:lineRule="auto"/>
        <w:outlineLvl w:val="2"/>
        <w:rPr>
          <w:rFonts w:ascii="Times New Roman" w:eastAsia="Times New Roman" w:hAnsi="Times New Roman" w:cs="Times New Roman"/>
          <w:b/>
          <w:bCs/>
          <w:sz w:val="27"/>
          <w:szCs w:val="27"/>
        </w:rPr>
      </w:pPr>
      <w:r w:rsidRPr="00087054">
        <w:rPr>
          <w:rFonts w:ascii="Times New Roman" w:eastAsia="Times New Roman" w:hAnsi="Times New Roman" w:cs="Times New Roman"/>
          <w:b/>
          <w:bCs/>
          <w:sz w:val="27"/>
          <w:szCs w:val="27"/>
        </w:rPr>
        <w:t>Type A Edge Lettering</w:t>
      </w:r>
    </w:p>
    <w:p w14:paraId="3DD7FD19" w14:textId="77777777" w:rsidR="00087054" w:rsidRPr="00087054" w:rsidRDefault="00087054" w:rsidP="00087054">
      <w:pPr>
        <w:spacing w:before="100" w:beforeAutospacing="1" w:after="100" w:afterAutospacing="1" w:line="240" w:lineRule="auto"/>
        <w:outlineLvl w:val="2"/>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Letters read correctly (upright) when the </w:t>
      </w:r>
      <w:r w:rsidRPr="00087054">
        <w:rPr>
          <w:rFonts w:ascii="Times New Roman" w:eastAsia="Times New Roman" w:hAnsi="Times New Roman" w:cs="Times New Roman"/>
          <w:b/>
          <w:bCs/>
          <w:sz w:val="24"/>
          <w:szCs w:val="24"/>
        </w:rPr>
        <w:t xml:space="preserve">obverse (Queen’s or </w:t>
      </w:r>
      <w:proofErr w:type="spellStart"/>
      <w:r w:rsidRPr="00087054">
        <w:rPr>
          <w:rFonts w:ascii="Times New Roman" w:eastAsia="Times New Roman" w:hAnsi="Times New Roman" w:cs="Times New Roman"/>
          <w:b/>
          <w:bCs/>
          <w:sz w:val="24"/>
          <w:szCs w:val="24"/>
        </w:rPr>
        <w:t>Kings’s</w:t>
      </w:r>
      <w:proofErr w:type="spellEnd"/>
      <w:r w:rsidRPr="00087054">
        <w:rPr>
          <w:rFonts w:ascii="Times New Roman" w:eastAsia="Times New Roman" w:hAnsi="Times New Roman" w:cs="Times New Roman"/>
          <w:b/>
          <w:bCs/>
          <w:sz w:val="24"/>
          <w:szCs w:val="24"/>
        </w:rPr>
        <w:t xml:space="preserve"> portrait)</w:t>
      </w:r>
      <w:r w:rsidRPr="00087054">
        <w:rPr>
          <w:rFonts w:ascii="Times New Roman" w:eastAsia="Times New Roman" w:hAnsi="Times New Roman" w:cs="Times New Roman"/>
          <w:sz w:val="24"/>
          <w:szCs w:val="24"/>
        </w:rPr>
        <w:t xml:space="preserve"> is facing up.</w:t>
      </w:r>
    </w:p>
    <w:p w14:paraId="221587FE" w14:textId="77777777" w:rsidR="00087054" w:rsidRPr="00087054" w:rsidRDefault="00087054" w:rsidP="000870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Often shown by collectors as the </w:t>
      </w:r>
      <w:r w:rsidRPr="00087054">
        <w:rPr>
          <w:rFonts w:ascii="Times New Roman" w:eastAsia="Times New Roman" w:hAnsi="Times New Roman" w:cs="Times New Roman"/>
          <w:i/>
          <w:iCs/>
          <w:sz w:val="24"/>
          <w:szCs w:val="24"/>
        </w:rPr>
        <w:t>standard presentation</w:t>
      </w:r>
      <w:r w:rsidRPr="00087054">
        <w:rPr>
          <w:rFonts w:ascii="Times New Roman" w:eastAsia="Times New Roman" w:hAnsi="Times New Roman" w:cs="Times New Roman"/>
          <w:sz w:val="24"/>
          <w:szCs w:val="24"/>
        </w:rPr>
        <w:t xml:space="preserve">. </w:t>
      </w:r>
    </w:p>
    <w:p w14:paraId="2F0EE1EF" w14:textId="3B46539D" w:rsidR="00087054" w:rsidRPr="00087054" w:rsidRDefault="00087054" w:rsidP="00087054">
      <w:pPr>
        <w:spacing w:before="100" w:beforeAutospacing="1" w:after="100" w:afterAutospacing="1" w:line="240" w:lineRule="auto"/>
        <w:outlineLvl w:val="2"/>
        <w:rPr>
          <w:rFonts w:ascii="Times New Roman" w:eastAsia="Times New Roman" w:hAnsi="Times New Roman" w:cs="Times New Roman"/>
          <w:b/>
          <w:bCs/>
          <w:sz w:val="27"/>
          <w:szCs w:val="27"/>
        </w:rPr>
      </w:pPr>
      <w:r w:rsidRPr="00087054">
        <w:rPr>
          <w:rFonts w:ascii="Times New Roman" w:eastAsia="Times New Roman" w:hAnsi="Times New Roman" w:cs="Times New Roman"/>
          <w:b/>
          <w:bCs/>
          <w:sz w:val="27"/>
          <w:szCs w:val="27"/>
        </w:rPr>
        <w:t>Type B Edge Lettering</w:t>
      </w:r>
    </w:p>
    <w:p w14:paraId="68FE4C50" w14:textId="77777777" w:rsidR="00087054" w:rsidRPr="00087054" w:rsidRDefault="00087054" w:rsidP="000870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Letters read upside down when the obverse is facing up.</w:t>
      </w:r>
    </w:p>
    <w:p w14:paraId="7EC285A1" w14:textId="77777777" w:rsidR="00087054" w:rsidRPr="00087054" w:rsidRDefault="00087054" w:rsidP="000870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Same coin otherwise; just rotated differently during edge tooling. </w:t>
      </w:r>
    </w:p>
    <w:p w14:paraId="078D7943" w14:textId="77777777"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Below is </w:t>
      </w:r>
      <w:r w:rsidRPr="00087054">
        <w:rPr>
          <w:rFonts w:ascii="Times New Roman" w:eastAsia="Times New Roman" w:hAnsi="Times New Roman" w:cs="Times New Roman"/>
          <w:b/>
          <w:bCs/>
          <w:sz w:val="24"/>
          <w:szCs w:val="24"/>
        </w:rPr>
        <w:t xml:space="preserve">real example showing the obverse being up </w:t>
      </w:r>
      <w:r w:rsidRPr="00087054">
        <w:rPr>
          <w:rFonts w:ascii="Times New Roman" w:eastAsia="Times New Roman" w:hAnsi="Times New Roman" w:cs="Times New Roman"/>
          <w:sz w:val="24"/>
          <w:szCs w:val="24"/>
        </w:rPr>
        <w:t>— which affect how the edge lettering will appear on either type:</w:t>
      </w:r>
    </w:p>
    <w:p w14:paraId="5971B7E9" w14:textId="77777777"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Aptos" w:eastAsia="Aptos" w:hAnsi="Aptos" w:cs="Times New Roman"/>
          <w:noProof/>
          <w:kern w:val="2"/>
          <w:sz w:val="24"/>
          <w:szCs w:val="24"/>
          <w14:ligatures w14:val="standardContextual"/>
        </w:rPr>
        <w:drawing>
          <wp:inline distT="0" distB="0" distL="0" distR="0" wp14:anchorId="18C2900F" wp14:editId="7B1D4518">
            <wp:extent cx="4061460" cy="3048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1460" cy="3048000"/>
                    </a:xfrm>
                    <a:prstGeom prst="rect">
                      <a:avLst/>
                    </a:prstGeom>
                    <a:noFill/>
                    <a:ln>
                      <a:noFill/>
                    </a:ln>
                  </pic:spPr>
                </pic:pic>
              </a:graphicData>
            </a:graphic>
          </wp:inline>
        </w:drawing>
      </w:r>
    </w:p>
    <w:p w14:paraId="7AA944CD" w14:textId="57B9B518"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Note:</w:t>
      </w:r>
      <w:r w:rsidRPr="00087054">
        <w:rPr>
          <w:rFonts w:ascii="Times New Roman" w:eastAsia="Times New Roman" w:hAnsi="Times New Roman" w:cs="Times New Roman"/>
          <w:sz w:val="24"/>
          <w:szCs w:val="24"/>
        </w:rPr>
        <w:t xml:space="preserve"> Th</w:t>
      </w:r>
      <w:r w:rsidR="000E53C1">
        <w:rPr>
          <w:rFonts w:ascii="Times New Roman" w:eastAsia="Times New Roman" w:hAnsi="Times New Roman" w:cs="Times New Roman"/>
          <w:sz w:val="24"/>
          <w:szCs w:val="24"/>
        </w:rPr>
        <w:t>is</w:t>
      </w:r>
      <w:r w:rsidRPr="00087054">
        <w:rPr>
          <w:rFonts w:ascii="Times New Roman" w:eastAsia="Times New Roman" w:hAnsi="Times New Roman" w:cs="Times New Roman"/>
          <w:sz w:val="24"/>
          <w:szCs w:val="24"/>
        </w:rPr>
        <w:t xml:space="preserve"> image show the </w:t>
      </w:r>
      <w:r w:rsidRPr="00087054">
        <w:rPr>
          <w:rFonts w:ascii="Times New Roman" w:eastAsia="Times New Roman" w:hAnsi="Times New Roman" w:cs="Times New Roman"/>
          <w:i/>
          <w:iCs/>
          <w:sz w:val="24"/>
          <w:szCs w:val="24"/>
        </w:rPr>
        <w:t>faces</w:t>
      </w:r>
      <w:r w:rsidRPr="00087054">
        <w:rPr>
          <w:rFonts w:ascii="Times New Roman" w:eastAsia="Times New Roman" w:hAnsi="Times New Roman" w:cs="Times New Roman"/>
          <w:sz w:val="24"/>
          <w:szCs w:val="24"/>
        </w:rPr>
        <w:t xml:space="preserve"> (obverse) of </w:t>
      </w:r>
      <w:proofErr w:type="spellStart"/>
      <w:r w:rsidRPr="00087054">
        <w:rPr>
          <w:rFonts w:ascii="Times New Roman" w:eastAsia="Times New Roman" w:hAnsi="Times New Roman" w:cs="Times New Roman"/>
          <w:sz w:val="24"/>
          <w:szCs w:val="24"/>
        </w:rPr>
        <w:t>toonies</w:t>
      </w:r>
      <w:proofErr w:type="spellEnd"/>
      <w:r w:rsidRPr="00087054">
        <w:rPr>
          <w:rFonts w:ascii="Times New Roman" w:eastAsia="Times New Roman" w:hAnsi="Times New Roman" w:cs="Times New Roman"/>
          <w:sz w:val="24"/>
          <w:szCs w:val="24"/>
        </w:rPr>
        <w:t xml:space="preserve">. Collectors view the </w:t>
      </w:r>
      <w:r w:rsidRPr="00087054">
        <w:rPr>
          <w:rFonts w:ascii="Times New Roman" w:eastAsia="Times New Roman" w:hAnsi="Times New Roman" w:cs="Times New Roman"/>
          <w:b/>
          <w:bCs/>
          <w:sz w:val="24"/>
          <w:szCs w:val="24"/>
        </w:rPr>
        <w:t>edge lettering direction</w:t>
      </w:r>
      <w:r w:rsidRPr="00087054">
        <w:rPr>
          <w:rFonts w:ascii="Times New Roman" w:eastAsia="Times New Roman" w:hAnsi="Times New Roman" w:cs="Times New Roman"/>
          <w:sz w:val="24"/>
          <w:szCs w:val="24"/>
        </w:rPr>
        <w:t xml:space="preserve"> relative to the obverse orientations to classify a coin as Type A or Type B.</w:t>
      </w:r>
    </w:p>
    <w:p w14:paraId="77A14F8B" w14:textId="77777777" w:rsidR="00087054" w:rsidRPr="00087054" w:rsidRDefault="00087054" w:rsidP="00087054">
      <w:pPr>
        <w:spacing w:before="100" w:beforeAutospacing="1" w:after="100" w:afterAutospacing="1" w:line="240" w:lineRule="auto"/>
        <w:outlineLvl w:val="1"/>
        <w:rPr>
          <w:rFonts w:ascii="Times New Roman" w:eastAsia="Times New Roman" w:hAnsi="Times New Roman" w:cs="Times New Roman"/>
          <w:b/>
          <w:bCs/>
          <w:sz w:val="36"/>
          <w:szCs w:val="36"/>
        </w:rPr>
      </w:pPr>
      <w:r w:rsidRPr="00087054">
        <w:rPr>
          <w:rFonts w:ascii="Times New Roman" w:eastAsia="Times New Roman" w:hAnsi="Times New Roman" w:cs="Times New Roman"/>
          <w:b/>
          <w:bCs/>
          <w:sz w:val="36"/>
          <w:szCs w:val="36"/>
        </w:rPr>
        <w:lastRenderedPageBreak/>
        <w:t>How Many Varieties Are There?</w:t>
      </w:r>
    </w:p>
    <w:p w14:paraId="0275774B" w14:textId="77777777" w:rsidR="00087054" w:rsidRPr="00087054" w:rsidRDefault="00087054" w:rsidP="00087054">
      <w:p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In terms of </w:t>
      </w:r>
      <w:r w:rsidRPr="00087054">
        <w:rPr>
          <w:rFonts w:ascii="Times New Roman" w:eastAsia="Times New Roman" w:hAnsi="Times New Roman" w:cs="Times New Roman"/>
          <w:b/>
          <w:bCs/>
          <w:sz w:val="24"/>
          <w:szCs w:val="24"/>
        </w:rPr>
        <w:t>edge lettering orientation</w:t>
      </w:r>
      <w:r w:rsidRPr="00087054">
        <w:rPr>
          <w:rFonts w:ascii="Times New Roman" w:eastAsia="Times New Roman" w:hAnsi="Times New Roman" w:cs="Times New Roman"/>
          <w:sz w:val="24"/>
          <w:szCs w:val="24"/>
        </w:rPr>
        <w:t xml:space="preserve">, there are </w:t>
      </w:r>
      <w:r w:rsidRPr="00087054">
        <w:rPr>
          <w:rFonts w:ascii="Times New Roman" w:eastAsia="Times New Roman" w:hAnsi="Times New Roman" w:cs="Times New Roman"/>
          <w:b/>
          <w:bCs/>
          <w:sz w:val="24"/>
          <w:szCs w:val="24"/>
        </w:rPr>
        <w:t>two varieties</w:t>
      </w:r>
      <w:r w:rsidRPr="00087054">
        <w:rPr>
          <w:rFonts w:ascii="Times New Roman" w:eastAsia="Times New Roman" w:hAnsi="Times New Roman" w:cs="Times New Roman"/>
          <w:sz w:val="24"/>
          <w:szCs w:val="24"/>
        </w:rPr>
        <w:t xml:space="preserve"> for each edge-lettered </w:t>
      </w:r>
      <w:proofErr w:type="spellStart"/>
      <w:r w:rsidRPr="00087054">
        <w:rPr>
          <w:rFonts w:ascii="Times New Roman" w:eastAsia="Times New Roman" w:hAnsi="Times New Roman" w:cs="Times New Roman"/>
          <w:sz w:val="24"/>
          <w:szCs w:val="24"/>
        </w:rPr>
        <w:t>toonie</w:t>
      </w:r>
      <w:proofErr w:type="spellEnd"/>
      <w:r w:rsidRPr="00087054">
        <w:rPr>
          <w:rFonts w:ascii="Times New Roman" w:eastAsia="Times New Roman" w:hAnsi="Times New Roman" w:cs="Times New Roman"/>
          <w:sz w:val="24"/>
          <w:szCs w:val="24"/>
        </w:rPr>
        <w:t>:</w:t>
      </w:r>
    </w:p>
    <w:p w14:paraId="6F6E2C05" w14:textId="77777777" w:rsidR="00087054" w:rsidRPr="00087054" w:rsidRDefault="00087054" w:rsidP="000870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Type A</w:t>
      </w:r>
      <w:r w:rsidRPr="00087054">
        <w:rPr>
          <w:rFonts w:ascii="Times New Roman" w:eastAsia="Times New Roman" w:hAnsi="Times New Roman" w:cs="Times New Roman"/>
          <w:sz w:val="24"/>
          <w:szCs w:val="24"/>
        </w:rPr>
        <w:t xml:space="preserve"> — Lettering upright when obverse side is shown. </w:t>
      </w:r>
    </w:p>
    <w:p w14:paraId="709BA95C" w14:textId="77777777" w:rsidR="00087054" w:rsidRPr="00087054" w:rsidRDefault="00087054" w:rsidP="000870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Type B</w:t>
      </w:r>
      <w:r w:rsidRPr="00087054">
        <w:rPr>
          <w:rFonts w:ascii="Times New Roman" w:eastAsia="Times New Roman" w:hAnsi="Times New Roman" w:cs="Times New Roman"/>
          <w:sz w:val="24"/>
          <w:szCs w:val="24"/>
        </w:rPr>
        <w:t xml:space="preserve"> — Lettering upright when reverse side is shown. </w:t>
      </w:r>
    </w:p>
    <w:p w14:paraId="1EBD34C5" w14:textId="77777777" w:rsidR="00087054" w:rsidRPr="00087054" w:rsidRDefault="00087054" w:rsidP="00087054">
      <w:pPr>
        <w:spacing w:before="100" w:beforeAutospacing="1" w:after="100" w:afterAutospacing="1" w:line="240" w:lineRule="auto"/>
        <w:ind w:left="720"/>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These are </w:t>
      </w:r>
      <w:r w:rsidRPr="00087054">
        <w:rPr>
          <w:rFonts w:ascii="Times New Roman" w:eastAsia="Times New Roman" w:hAnsi="Times New Roman" w:cs="Times New Roman"/>
          <w:i/>
          <w:iCs/>
          <w:sz w:val="24"/>
          <w:szCs w:val="24"/>
        </w:rPr>
        <w:t>not separate official issues</w:t>
      </w:r>
      <w:r w:rsidRPr="00087054">
        <w:rPr>
          <w:rFonts w:ascii="Times New Roman" w:eastAsia="Times New Roman" w:hAnsi="Times New Roman" w:cs="Times New Roman"/>
          <w:sz w:val="24"/>
          <w:szCs w:val="24"/>
        </w:rPr>
        <w:t xml:space="preserve"> — just natural varieties created by how coins enter the edge lettering press. Collectors often seek both orientations, but they are functionally the </w:t>
      </w:r>
      <w:r w:rsidRPr="00087054">
        <w:rPr>
          <w:rFonts w:ascii="Times New Roman" w:eastAsia="Times New Roman" w:hAnsi="Times New Roman" w:cs="Times New Roman"/>
          <w:b/>
          <w:bCs/>
          <w:sz w:val="24"/>
          <w:szCs w:val="24"/>
        </w:rPr>
        <w:t>same denomination and design</w:t>
      </w:r>
      <w:r w:rsidRPr="00087054">
        <w:rPr>
          <w:rFonts w:ascii="Times New Roman" w:eastAsia="Times New Roman" w:hAnsi="Times New Roman" w:cs="Times New Roman"/>
          <w:sz w:val="24"/>
          <w:szCs w:val="24"/>
        </w:rPr>
        <w:t xml:space="preserve"> otherwise. </w:t>
      </w:r>
    </w:p>
    <w:p w14:paraId="5FBB1367" w14:textId="77777777" w:rsidR="00087054" w:rsidRPr="00087054" w:rsidRDefault="00087054" w:rsidP="00087054">
      <w:pPr>
        <w:spacing w:after="0" w:line="240" w:lineRule="auto"/>
        <w:rPr>
          <w:rFonts w:ascii="Times New Roman" w:eastAsia="Times New Roman" w:hAnsi="Times New Roman" w:cs="Times New Roman"/>
          <w:sz w:val="24"/>
          <w:szCs w:val="24"/>
        </w:rPr>
      </w:pPr>
    </w:p>
    <w:p w14:paraId="26E43F3F" w14:textId="77777777" w:rsidR="00087054" w:rsidRPr="00087054" w:rsidRDefault="00087054" w:rsidP="00087054">
      <w:pPr>
        <w:spacing w:after="0"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36"/>
          <w:szCs w:val="36"/>
        </w:rPr>
        <w:t>Other Notes on Edge Lettering</w:t>
      </w:r>
    </w:p>
    <w:p w14:paraId="1D5B0BC9" w14:textId="77777777" w:rsidR="00087054" w:rsidRPr="00087054" w:rsidRDefault="00087054" w:rsidP="000870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Some coins may show </w:t>
      </w:r>
      <w:r w:rsidRPr="00087054">
        <w:rPr>
          <w:rFonts w:ascii="Times New Roman" w:eastAsia="Times New Roman" w:hAnsi="Times New Roman" w:cs="Times New Roman"/>
          <w:b/>
          <w:bCs/>
          <w:sz w:val="24"/>
          <w:szCs w:val="24"/>
        </w:rPr>
        <w:t>slight dimples or rim marks</w:t>
      </w:r>
      <w:r w:rsidRPr="00087054">
        <w:rPr>
          <w:rFonts w:ascii="Times New Roman" w:eastAsia="Times New Roman" w:hAnsi="Times New Roman" w:cs="Times New Roman"/>
          <w:sz w:val="24"/>
          <w:szCs w:val="24"/>
        </w:rPr>
        <w:t xml:space="preserve"> where the edge lettering press impacted the coin. This is a by-product of the process, not damage. </w:t>
      </w:r>
    </w:p>
    <w:p w14:paraId="7790A143" w14:textId="5F397282" w:rsidR="00087054" w:rsidRPr="00087054" w:rsidRDefault="00087054" w:rsidP="000870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Rare error coins or missing-lettering variants (if produced) are extremely collectible but uncommon.</w:t>
      </w:r>
    </w:p>
    <w:p w14:paraId="36F28461" w14:textId="77777777" w:rsidR="00087054" w:rsidRPr="00087054" w:rsidRDefault="00087054" w:rsidP="00087054">
      <w:pPr>
        <w:spacing w:after="0" w:line="240" w:lineRule="auto"/>
        <w:contextualSpacing/>
        <w:rPr>
          <w:rFonts w:ascii="Times New Roman" w:eastAsia="Times New Roman" w:hAnsi="Times New Roman" w:cs="Times New Roman"/>
          <w:sz w:val="24"/>
          <w:szCs w:val="24"/>
        </w:rPr>
      </w:pPr>
    </w:p>
    <w:p w14:paraId="10CD5F66" w14:textId="77777777" w:rsidR="00087054" w:rsidRPr="00087054" w:rsidRDefault="00087054" w:rsidP="00087054">
      <w:pPr>
        <w:spacing w:after="0" w:line="240" w:lineRule="auto"/>
        <w:ind w:left="720"/>
        <w:contextualSpacing/>
        <w:rPr>
          <w:rFonts w:ascii="Times New Roman" w:eastAsia="Times New Roman" w:hAnsi="Times New Roman" w:cs="Times New Roman"/>
          <w:sz w:val="24"/>
          <w:szCs w:val="24"/>
        </w:rPr>
      </w:pPr>
    </w:p>
    <w:p w14:paraId="31D17D95" w14:textId="77777777" w:rsidR="00087054" w:rsidRPr="00087054" w:rsidRDefault="00087054" w:rsidP="00087054">
      <w:pPr>
        <w:spacing w:after="0" w:line="240" w:lineRule="auto"/>
        <w:ind w:left="360"/>
        <w:rPr>
          <w:rFonts w:ascii="Times New Roman" w:eastAsia="Times New Roman" w:hAnsi="Times New Roman" w:cs="Times New Roman"/>
          <w:sz w:val="24"/>
          <w:szCs w:val="24"/>
        </w:rPr>
      </w:pPr>
      <w:r w:rsidRPr="00087054">
        <w:rPr>
          <w:rFonts w:ascii="Times New Roman" w:eastAsia="Times New Roman" w:hAnsi="Times New Roman" w:cs="Times New Roman"/>
          <w:b/>
          <w:bCs/>
          <w:sz w:val="36"/>
          <w:szCs w:val="36"/>
        </w:rPr>
        <w:t>So What Does This Mean For The Collector?</w:t>
      </w:r>
    </w:p>
    <w:p w14:paraId="4CCB9971" w14:textId="77777777" w:rsidR="00087054" w:rsidRPr="00087054"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Basically, it depends on the individual collector.  How deep they go with their collection.</w:t>
      </w:r>
    </w:p>
    <w:p w14:paraId="39CA5580" w14:textId="77777777" w:rsidR="00087054" w:rsidRPr="00087054"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If you only want the basics, just collect one of each coin; </w:t>
      </w:r>
      <w:proofErr w:type="spellStart"/>
      <w:r w:rsidRPr="00087054">
        <w:rPr>
          <w:rFonts w:ascii="Times New Roman" w:eastAsia="Times New Roman" w:hAnsi="Times New Roman" w:cs="Times New Roman"/>
          <w:sz w:val="24"/>
          <w:szCs w:val="24"/>
        </w:rPr>
        <w:t>irregardless</w:t>
      </w:r>
      <w:proofErr w:type="spellEnd"/>
      <w:r w:rsidRPr="00087054">
        <w:rPr>
          <w:rFonts w:ascii="Times New Roman" w:eastAsia="Times New Roman" w:hAnsi="Times New Roman" w:cs="Times New Roman"/>
          <w:sz w:val="24"/>
          <w:szCs w:val="24"/>
        </w:rPr>
        <w:t xml:space="preserve"> of type.</w:t>
      </w:r>
    </w:p>
    <w:p w14:paraId="223ED3FD" w14:textId="4A2041BD" w:rsidR="00087054" w:rsidRPr="00087054"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If you look for or want varieties, then you may want to have one </w:t>
      </w:r>
      <w:r w:rsidR="000E53C1">
        <w:rPr>
          <w:rFonts w:ascii="Times New Roman" w:eastAsia="Times New Roman" w:hAnsi="Times New Roman" w:cs="Times New Roman"/>
          <w:sz w:val="24"/>
          <w:szCs w:val="24"/>
        </w:rPr>
        <w:t xml:space="preserve">of </w:t>
      </w:r>
      <w:r w:rsidRPr="00087054">
        <w:rPr>
          <w:rFonts w:ascii="Times New Roman" w:eastAsia="Times New Roman" w:hAnsi="Times New Roman" w:cs="Times New Roman"/>
          <w:sz w:val="24"/>
          <w:szCs w:val="24"/>
        </w:rPr>
        <w:t>each of the Type A and the Type B Toonie.</w:t>
      </w:r>
      <w:r w:rsidR="000E53C1">
        <w:rPr>
          <w:rFonts w:ascii="Times New Roman" w:eastAsia="Times New Roman" w:hAnsi="Times New Roman" w:cs="Times New Roman"/>
          <w:sz w:val="24"/>
          <w:szCs w:val="24"/>
        </w:rPr>
        <w:t xml:space="preserve"> </w:t>
      </w:r>
    </w:p>
    <w:p w14:paraId="5F574522" w14:textId="77777777" w:rsidR="00087054" w:rsidRPr="00087054"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sz w:val="24"/>
          <w:szCs w:val="24"/>
        </w:rPr>
        <w:t xml:space="preserve">There is no right or wrong way to collect coins. </w:t>
      </w:r>
    </w:p>
    <w:p w14:paraId="32041A58" w14:textId="77777777" w:rsidR="00087054" w:rsidRPr="00087054" w:rsidRDefault="00087054" w:rsidP="00087054">
      <w:pPr>
        <w:spacing w:before="100" w:beforeAutospacing="1" w:after="100" w:afterAutospacing="1" w:line="240" w:lineRule="auto"/>
        <w:ind w:left="360"/>
        <w:rPr>
          <w:rFonts w:ascii="Times New Roman" w:eastAsia="Times New Roman" w:hAnsi="Times New Roman" w:cs="Times New Roman"/>
          <w:sz w:val="24"/>
          <w:szCs w:val="24"/>
        </w:rPr>
      </w:pPr>
    </w:p>
    <w:p w14:paraId="02E30B91" w14:textId="0AD53252" w:rsidR="00087054" w:rsidRPr="00087054" w:rsidRDefault="000E53C1" w:rsidP="00087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R</w:t>
      </w:r>
      <w:r w:rsidR="00087054" w:rsidRPr="00087054">
        <w:rPr>
          <w:rFonts w:ascii="Times New Roman" w:eastAsia="Times New Roman" w:hAnsi="Times New Roman" w:cs="Times New Roman"/>
          <w:b/>
          <w:bCs/>
          <w:sz w:val="36"/>
          <w:szCs w:val="36"/>
        </w:rPr>
        <w:t>eferences</w:t>
      </w:r>
    </w:p>
    <w:p w14:paraId="5B3F6236" w14:textId="77777777" w:rsidR="00087054" w:rsidRPr="00087054"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Royal Canadian Mint</w:t>
      </w:r>
      <w:r w:rsidRPr="00087054">
        <w:rPr>
          <w:rFonts w:ascii="Times New Roman" w:eastAsia="Times New Roman" w:hAnsi="Times New Roman" w:cs="Times New Roman"/>
          <w:sz w:val="24"/>
          <w:szCs w:val="24"/>
        </w:rPr>
        <w:t>: Specifications and security features of the $2 Toonie, including edge lettering. Royal Canadian Mint</w:t>
      </w:r>
    </w:p>
    <w:p w14:paraId="29A795BA" w14:textId="77777777" w:rsidR="00087054" w:rsidRPr="00087054"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Saskatoon Coin Club</w:t>
      </w:r>
      <w:r w:rsidRPr="00087054">
        <w:rPr>
          <w:rFonts w:ascii="Times New Roman" w:eastAsia="Times New Roman" w:hAnsi="Times New Roman" w:cs="Times New Roman"/>
          <w:sz w:val="24"/>
          <w:szCs w:val="24"/>
        </w:rPr>
        <w:t xml:space="preserve">: Documentation on Type A vs. Type B edge lettering varieties. </w:t>
      </w:r>
      <w:r w:rsidRPr="00087054">
        <w:rPr>
          <w:rFonts w:ascii="Aptos" w:eastAsia="Aptos" w:hAnsi="Aptos" w:cs="Times New Roman"/>
          <w:kern w:val="2"/>
          <w:sz w:val="24"/>
          <w:szCs w:val="24"/>
          <w14:ligatures w14:val="standardContextual"/>
        </w:rPr>
        <w:t>Saskatoon Coin Club</w:t>
      </w:r>
    </w:p>
    <w:p w14:paraId="1D27BE77" w14:textId="77777777" w:rsidR="00087054" w:rsidRPr="000E53C1" w:rsidRDefault="00087054" w:rsidP="000870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7054">
        <w:rPr>
          <w:rFonts w:ascii="Times New Roman" w:eastAsia="Times New Roman" w:hAnsi="Times New Roman" w:cs="Times New Roman"/>
          <w:b/>
          <w:bCs/>
          <w:sz w:val="24"/>
          <w:szCs w:val="24"/>
        </w:rPr>
        <w:t>Collector discussions &amp; observations</w:t>
      </w:r>
      <w:r w:rsidRPr="00087054">
        <w:rPr>
          <w:rFonts w:ascii="Times New Roman" w:eastAsia="Times New Roman" w:hAnsi="Times New Roman" w:cs="Times New Roman"/>
          <w:sz w:val="24"/>
          <w:szCs w:val="24"/>
        </w:rPr>
        <w:t xml:space="preserve"> on how edge lettering appears depending on coin orientation. </w:t>
      </w:r>
      <w:proofErr w:type="spellStart"/>
      <w:r w:rsidRPr="00087054">
        <w:rPr>
          <w:rFonts w:ascii="Aptos" w:eastAsia="Aptos" w:hAnsi="Aptos" w:cs="Times New Roman"/>
          <w:kern w:val="2"/>
          <w:sz w:val="24"/>
          <w:szCs w:val="24"/>
          <w14:ligatures w14:val="standardContextual"/>
        </w:rPr>
        <w:t>Numista</w:t>
      </w:r>
      <w:proofErr w:type="spellEnd"/>
    </w:p>
    <w:p w14:paraId="6B2DD7B6" w14:textId="77777777" w:rsid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p>
    <w:p w14:paraId="5E718897" w14:textId="77777777" w:rsidR="000E53C1" w:rsidRPr="00087054" w:rsidRDefault="000E53C1" w:rsidP="000E53C1">
      <w:pPr>
        <w:spacing w:before="100" w:beforeAutospacing="1" w:after="100" w:afterAutospacing="1" w:line="240" w:lineRule="auto"/>
        <w:rPr>
          <w:rFonts w:ascii="Times New Roman" w:eastAsia="Times New Roman" w:hAnsi="Times New Roman" w:cs="Times New Roman"/>
          <w:sz w:val="24"/>
          <w:szCs w:val="24"/>
        </w:rPr>
      </w:pPr>
    </w:p>
    <w:p w14:paraId="7BE146E4" w14:textId="77777777" w:rsidR="000E53C1" w:rsidRDefault="000E53C1" w:rsidP="000E53C1">
      <w:pPr>
        <w:spacing w:before="100" w:beforeAutospacing="1" w:after="100" w:afterAutospacing="1" w:line="240" w:lineRule="auto"/>
        <w:outlineLvl w:val="1"/>
        <w:rPr>
          <w:rFonts w:ascii="Times New Roman" w:eastAsia="Times New Roman" w:hAnsi="Times New Roman" w:cs="Times New Roman"/>
          <w:b/>
          <w:bCs/>
          <w:color w:val="EE0000"/>
          <w:sz w:val="36"/>
          <w:szCs w:val="36"/>
        </w:rPr>
      </w:pPr>
      <w:r w:rsidRPr="000E53C1">
        <w:rPr>
          <w:rFonts w:ascii="Times New Roman" w:eastAsia="Times New Roman" w:hAnsi="Times New Roman" w:cs="Times New Roman"/>
          <w:b/>
          <w:bCs/>
          <w:color w:val="EE0000"/>
          <w:sz w:val="36"/>
          <w:szCs w:val="36"/>
        </w:rPr>
        <w:lastRenderedPageBreak/>
        <w:t>The Arnprior Silver Dollar</w:t>
      </w:r>
    </w:p>
    <w:p w14:paraId="1D8E797C" w14:textId="16D77097" w:rsidR="000E53C1" w:rsidRPr="000E53C1" w:rsidRDefault="000E53C1" w:rsidP="000E53C1">
      <w:pPr>
        <w:spacing w:before="100" w:beforeAutospacing="1" w:after="100" w:afterAutospacing="1" w:line="240" w:lineRule="auto"/>
        <w:outlineLvl w:val="1"/>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By Jim Austin</w:t>
      </w:r>
    </w:p>
    <w:p w14:paraId="0C6989AC"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The </w:t>
      </w:r>
      <w:r w:rsidRPr="000E53C1">
        <w:rPr>
          <w:rFonts w:ascii="Times New Roman" w:eastAsia="Times New Roman" w:hAnsi="Times New Roman" w:cs="Times New Roman"/>
          <w:i/>
          <w:iCs/>
          <w:sz w:val="24"/>
          <w:szCs w:val="24"/>
        </w:rPr>
        <w:t>Arnprior silver dollar</w:t>
      </w:r>
      <w:r w:rsidRPr="000E53C1">
        <w:rPr>
          <w:rFonts w:ascii="Times New Roman" w:eastAsia="Times New Roman" w:hAnsi="Times New Roman" w:cs="Times New Roman"/>
          <w:sz w:val="24"/>
          <w:szCs w:val="24"/>
        </w:rPr>
        <w:t xml:space="preserve"> is not a separate coin type with a different face value — it’s a </w:t>
      </w:r>
      <w:r w:rsidRPr="000E53C1">
        <w:rPr>
          <w:rFonts w:ascii="Times New Roman" w:eastAsia="Times New Roman" w:hAnsi="Times New Roman" w:cs="Times New Roman"/>
          <w:b/>
          <w:bCs/>
          <w:sz w:val="24"/>
          <w:szCs w:val="24"/>
        </w:rPr>
        <w:t>collectible variety</w:t>
      </w:r>
      <w:r w:rsidRPr="000E53C1">
        <w:rPr>
          <w:rFonts w:ascii="Times New Roman" w:eastAsia="Times New Roman" w:hAnsi="Times New Roman" w:cs="Times New Roman"/>
          <w:sz w:val="24"/>
          <w:szCs w:val="24"/>
        </w:rPr>
        <w:t xml:space="preserve"> of the Canadian silver dollar struck by the </w:t>
      </w:r>
      <w:r w:rsidRPr="000E53C1">
        <w:rPr>
          <w:rFonts w:ascii="Times New Roman" w:eastAsia="Times New Roman" w:hAnsi="Times New Roman" w:cs="Times New Roman"/>
          <w:i/>
          <w:iCs/>
          <w:sz w:val="24"/>
          <w:szCs w:val="24"/>
        </w:rPr>
        <w:t>Royal Canadian Mint</w:t>
      </w:r>
      <w:r w:rsidRPr="000E53C1">
        <w:rPr>
          <w:rFonts w:ascii="Times New Roman" w:eastAsia="Times New Roman" w:hAnsi="Times New Roman" w:cs="Times New Roman"/>
          <w:sz w:val="24"/>
          <w:szCs w:val="24"/>
        </w:rPr>
        <w:t xml:space="preserve"> (RCM). These dollars are the same 80% silver, 20% copper coins issued in the early to mid-20th century, featuring the classic </w:t>
      </w:r>
      <w:r w:rsidRPr="000E53C1">
        <w:rPr>
          <w:rFonts w:ascii="Times New Roman" w:eastAsia="Times New Roman" w:hAnsi="Times New Roman" w:cs="Times New Roman"/>
          <w:b/>
          <w:bCs/>
          <w:sz w:val="24"/>
          <w:szCs w:val="24"/>
        </w:rPr>
        <w:t>Voyageur canoe design</w:t>
      </w:r>
      <w:r w:rsidRPr="000E53C1">
        <w:rPr>
          <w:rFonts w:ascii="Times New Roman" w:eastAsia="Times New Roman" w:hAnsi="Times New Roman" w:cs="Times New Roman"/>
          <w:sz w:val="24"/>
          <w:szCs w:val="24"/>
        </w:rPr>
        <w:t xml:space="preserve"> on the reverse. (</w:t>
      </w:r>
      <w:hyperlink r:id="rId13" w:tooltip="Canadian silver dollar" w:history="1">
        <w:r w:rsidRPr="000E53C1">
          <w:rPr>
            <w:rFonts w:ascii="Times New Roman" w:eastAsia="Times New Roman" w:hAnsi="Times New Roman" w:cs="Times New Roman"/>
            <w:color w:val="0000FF"/>
            <w:sz w:val="24"/>
            <w:szCs w:val="24"/>
            <w:u w:val="single"/>
          </w:rPr>
          <w:t>Cavac</w:t>
        </w:r>
      </w:hyperlink>
      <w:r w:rsidRPr="000E53C1">
        <w:rPr>
          <w:rFonts w:ascii="Times New Roman" w:eastAsia="Times New Roman" w:hAnsi="Times New Roman" w:cs="Times New Roman"/>
          <w:sz w:val="24"/>
          <w:szCs w:val="24"/>
        </w:rPr>
        <w:t>)</w:t>
      </w:r>
    </w:p>
    <w:p w14:paraId="47D3543D"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What makes certain dollars “Arnprior” is a </w:t>
      </w:r>
      <w:r w:rsidRPr="000E53C1">
        <w:rPr>
          <w:rFonts w:ascii="Times New Roman" w:eastAsia="Times New Roman" w:hAnsi="Times New Roman" w:cs="Times New Roman"/>
          <w:b/>
          <w:bCs/>
          <w:sz w:val="24"/>
          <w:szCs w:val="24"/>
        </w:rPr>
        <w:t>distinct die variation</w:t>
      </w:r>
      <w:r w:rsidRPr="000E53C1">
        <w:rPr>
          <w:rFonts w:ascii="Times New Roman" w:eastAsia="Times New Roman" w:hAnsi="Times New Roman" w:cs="Times New Roman"/>
          <w:sz w:val="24"/>
          <w:szCs w:val="24"/>
        </w:rPr>
        <w:t xml:space="preserve"> — specifically how many </w:t>
      </w:r>
      <w:r w:rsidRPr="000E53C1">
        <w:rPr>
          <w:rFonts w:ascii="Times New Roman" w:eastAsia="Times New Roman" w:hAnsi="Times New Roman" w:cs="Times New Roman"/>
          <w:i/>
          <w:iCs/>
          <w:sz w:val="24"/>
          <w:szCs w:val="24"/>
        </w:rPr>
        <w:t>water lines</w:t>
      </w:r>
      <w:r w:rsidRPr="000E53C1">
        <w:rPr>
          <w:rFonts w:ascii="Times New Roman" w:eastAsia="Times New Roman" w:hAnsi="Times New Roman" w:cs="Times New Roman"/>
          <w:sz w:val="24"/>
          <w:szCs w:val="24"/>
        </w:rPr>
        <w:t xml:space="preserve"> appear in front of the canoe.</w:t>
      </w:r>
    </w:p>
    <w:p w14:paraId="11539050" w14:textId="77777777" w:rsidR="000E53C1" w:rsidRPr="000E53C1" w:rsidRDefault="000E53C1" w:rsidP="000E53C1">
      <w:pPr>
        <w:spacing w:before="100" w:beforeAutospacing="1" w:after="100" w:afterAutospacing="1" w:line="240" w:lineRule="auto"/>
        <w:outlineLvl w:val="1"/>
        <w:rPr>
          <w:rFonts w:ascii="Times New Roman" w:eastAsia="Times New Roman" w:hAnsi="Times New Roman" w:cs="Times New Roman"/>
          <w:b/>
          <w:bCs/>
          <w:sz w:val="36"/>
          <w:szCs w:val="36"/>
        </w:rPr>
      </w:pPr>
      <w:r w:rsidRPr="000E53C1">
        <w:rPr>
          <w:rFonts w:ascii="Times New Roman" w:eastAsia="Times New Roman" w:hAnsi="Times New Roman" w:cs="Times New Roman"/>
          <w:b/>
          <w:bCs/>
          <w:sz w:val="36"/>
          <w:szCs w:val="36"/>
        </w:rPr>
        <w:t>How the Name “Arnprior” Came About</w:t>
      </w:r>
    </w:p>
    <w:p w14:paraId="4DD412F8"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In </w:t>
      </w:r>
      <w:r w:rsidRPr="000E53C1">
        <w:rPr>
          <w:rFonts w:ascii="Times New Roman" w:eastAsia="Times New Roman" w:hAnsi="Times New Roman" w:cs="Times New Roman"/>
          <w:b/>
          <w:bCs/>
          <w:sz w:val="24"/>
          <w:szCs w:val="24"/>
        </w:rPr>
        <w:t>December 1955</w:t>
      </w:r>
      <w:r w:rsidRPr="000E53C1">
        <w:rPr>
          <w:rFonts w:ascii="Times New Roman" w:eastAsia="Times New Roman" w:hAnsi="Times New Roman" w:cs="Times New Roman"/>
          <w:sz w:val="24"/>
          <w:szCs w:val="24"/>
        </w:rPr>
        <w:t xml:space="preserve">, the RCM struck about </w:t>
      </w:r>
      <w:r w:rsidRPr="000E53C1">
        <w:rPr>
          <w:rFonts w:ascii="Times New Roman" w:eastAsia="Times New Roman" w:hAnsi="Times New Roman" w:cs="Times New Roman"/>
          <w:b/>
          <w:bCs/>
          <w:sz w:val="24"/>
          <w:szCs w:val="24"/>
        </w:rPr>
        <w:t>2,000 silver dollars</w:t>
      </w:r>
      <w:r w:rsidRPr="000E53C1">
        <w:rPr>
          <w:rFonts w:ascii="Times New Roman" w:eastAsia="Times New Roman" w:hAnsi="Times New Roman" w:cs="Times New Roman"/>
          <w:sz w:val="24"/>
          <w:szCs w:val="24"/>
        </w:rPr>
        <w:t xml:space="preserve"> for a company in </w:t>
      </w:r>
      <w:r w:rsidRPr="000E53C1">
        <w:rPr>
          <w:rFonts w:ascii="Times New Roman" w:eastAsia="Times New Roman" w:hAnsi="Times New Roman" w:cs="Times New Roman"/>
          <w:b/>
          <w:bCs/>
          <w:sz w:val="24"/>
          <w:szCs w:val="24"/>
        </w:rPr>
        <w:t>Arnprior, Ontario</w:t>
      </w:r>
      <w:r w:rsidRPr="000E53C1">
        <w:rPr>
          <w:rFonts w:ascii="Times New Roman" w:eastAsia="Times New Roman" w:hAnsi="Times New Roman" w:cs="Times New Roman"/>
          <w:sz w:val="24"/>
          <w:szCs w:val="24"/>
        </w:rPr>
        <w:t xml:space="preserve">. These coins were found to have </w:t>
      </w:r>
      <w:r w:rsidRPr="000E53C1">
        <w:rPr>
          <w:rFonts w:ascii="Times New Roman" w:eastAsia="Times New Roman" w:hAnsi="Times New Roman" w:cs="Times New Roman"/>
          <w:b/>
          <w:bCs/>
          <w:sz w:val="24"/>
          <w:szCs w:val="24"/>
        </w:rPr>
        <w:t>only 2½ water lines</w:t>
      </w:r>
      <w:r w:rsidRPr="000E53C1">
        <w:rPr>
          <w:rFonts w:ascii="Times New Roman" w:eastAsia="Times New Roman" w:hAnsi="Times New Roman" w:cs="Times New Roman"/>
          <w:sz w:val="24"/>
          <w:szCs w:val="24"/>
        </w:rPr>
        <w:t xml:space="preserve"> to the </w:t>
      </w:r>
      <w:r w:rsidRPr="000E53C1">
        <w:rPr>
          <w:rFonts w:ascii="Times New Roman" w:eastAsia="Times New Roman" w:hAnsi="Times New Roman" w:cs="Times New Roman"/>
          <w:b/>
          <w:bCs/>
          <w:sz w:val="24"/>
          <w:szCs w:val="24"/>
        </w:rPr>
        <w:t>right of the canoe</w:t>
      </w:r>
      <w:r w:rsidRPr="000E53C1">
        <w:rPr>
          <w:rFonts w:ascii="Times New Roman" w:eastAsia="Times New Roman" w:hAnsi="Times New Roman" w:cs="Times New Roman"/>
          <w:sz w:val="24"/>
          <w:szCs w:val="24"/>
        </w:rPr>
        <w:t xml:space="preserve"> instead of the usual four. Collectors adopted the name </w:t>
      </w:r>
      <w:r w:rsidRPr="000E53C1">
        <w:rPr>
          <w:rFonts w:ascii="Times New Roman" w:eastAsia="Times New Roman" w:hAnsi="Times New Roman" w:cs="Times New Roman"/>
          <w:b/>
          <w:bCs/>
          <w:sz w:val="24"/>
          <w:szCs w:val="24"/>
        </w:rPr>
        <w:t>“Arnprior dollar”</w:t>
      </w:r>
      <w:r w:rsidRPr="000E53C1">
        <w:rPr>
          <w:rFonts w:ascii="Times New Roman" w:eastAsia="Times New Roman" w:hAnsi="Times New Roman" w:cs="Times New Roman"/>
          <w:sz w:val="24"/>
          <w:szCs w:val="24"/>
        </w:rPr>
        <w:t xml:space="preserve"> after the town where the coins were first recognized, and the name has since been used to describe similar </w:t>
      </w:r>
      <w:r w:rsidRPr="000E53C1">
        <w:rPr>
          <w:rFonts w:ascii="Times New Roman" w:eastAsia="Times New Roman" w:hAnsi="Times New Roman" w:cs="Times New Roman"/>
          <w:i/>
          <w:iCs/>
          <w:sz w:val="24"/>
          <w:szCs w:val="24"/>
        </w:rPr>
        <w:t>short water line</w:t>
      </w:r>
      <w:r w:rsidRPr="000E53C1">
        <w:rPr>
          <w:rFonts w:ascii="Times New Roman" w:eastAsia="Times New Roman" w:hAnsi="Times New Roman" w:cs="Times New Roman"/>
          <w:sz w:val="24"/>
          <w:szCs w:val="24"/>
        </w:rPr>
        <w:t xml:space="preserve"> varieties on other dates. (</w:t>
      </w:r>
      <w:hyperlink r:id="rId14" w:tooltip="Arnprior" w:history="1">
        <w:r w:rsidRPr="000E53C1">
          <w:rPr>
            <w:rFonts w:ascii="Times New Roman" w:eastAsia="Times New Roman" w:hAnsi="Times New Roman" w:cs="Times New Roman"/>
            <w:color w:val="0000FF"/>
            <w:sz w:val="24"/>
            <w:szCs w:val="24"/>
            <w:u w:val="single"/>
          </w:rPr>
          <w:t>Wikipedia</w:t>
        </w:r>
      </w:hyperlink>
      <w:r w:rsidRPr="000E53C1">
        <w:rPr>
          <w:rFonts w:ascii="Times New Roman" w:eastAsia="Times New Roman" w:hAnsi="Times New Roman" w:cs="Times New Roman"/>
          <w:sz w:val="24"/>
          <w:szCs w:val="24"/>
        </w:rPr>
        <w:t>)</w:t>
      </w:r>
    </w:p>
    <w:p w14:paraId="5BE89FFD"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36"/>
          <w:szCs w:val="36"/>
        </w:rPr>
        <w:t>Arnprior vs. Regular Silver Dollar</w:t>
      </w:r>
    </w:p>
    <w:p w14:paraId="064E9C55"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The main difference between a </w:t>
      </w:r>
      <w:r w:rsidRPr="000E53C1">
        <w:rPr>
          <w:rFonts w:ascii="Times New Roman" w:eastAsia="Times New Roman" w:hAnsi="Times New Roman" w:cs="Times New Roman"/>
          <w:b/>
          <w:bCs/>
          <w:sz w:val="24"/>
          <w:szCs w:val="24"/>
        </w:rPr>
        <w:t>regular silver dollar</w:t>
      </w:r>
      <w:r w:rsidRPr="000E53C1">
        <w:rPr>
          <w:rFonts w:ascii="Times New Roman" w:eastAsia="Times New Roman" w:hAnsi="Times New Roman" w:cs="Times New Roman"/>
          <w:sz w:val="24"/>
          <w:szCs w:val="24"/>
        </w:rPr>
        <w:t xml:space="preserve"> and an </w:t>
      </w:r>
      <w:r w:rsidRPr="000E53C1">
        <w:rPr>
          <w:rFonts w:ascii="Times New Roman" w:eastAsia="Times New Roman" w:hAnsi="Times New Roman" w:cs="Times New Roman"/>
          <w:b/>
          <w:bCs/>
          <w:sz w:val="24"/>
          <w:szCs w:val="24"/>
        </w:rPr>
        <w:t>Arnprior</w:t>
      </w:r>
      <w:r w:rsidRPr="000E53C1">
        <w:rPr>
          <w:rFonts w:ascii="Times New Roman" w:eastAsia="Times New Roman" w:hAnsi="Times New Roman" w:cs="Times New Roman"/>
          <w:sz w:val="24"/>
          <w:szCs w:val="24"/>
        </w:rPr>
        <w:t xml:space="preserve"> variety lies on the </w:t>
      </w:r>
      <w:r w:rsidRPr="000E53C1">
        <w:rPr>
          <w:rFonts w:ascii="Times New Roman" w:eastAsia="Times New Roman" w:hAnsi="Times New Roman" w:cs="Times New Roman"/>
          <w:b/>
          <w:bCs/>
          <w:sz w:val="24"/>
          <w:szCs w:val="24"/>
        </w:rPr>
        <w:t>reverse side (the canoe side)</w:t>
      </w:r>
      <w:r w:rsidRPr="000E53C1">
        <w:rPr>
          <w:rFonts w:ascii="Times New Roman" w:eastAsia="Times New Roman" w:hAnsi="Times New Roman" w:cs="Times New Roman"/>
          <w:sz w:val="24"/>
          <w:szCs w:val="24"/>
        </w:rPr>
        <w:t>:</w:t>
      </w:r>
    </w:p>
    <w:p w14:paraId="10D0202E"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27"/>
          <w:szCs w:val="27"/>
        </w:rPr>
        <w:t>Water Lines</w:t>
      </w:r>
    </w:p>
    <w:p w14:paraId="1B6F3A23" w14:textId="77777777" w:rsidR="000E53C1" w:rsidRPr="000E53C1" w:rsidRDefault="000E53C1" w:rsidP="000E53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24"/>
          <w:szCs w:val="24"/>
        </w:rPr>
        <w:t>Regular silver dollar:</w:t>
      </w:r>
      <w:r w:rsidRPr="000E53C1">
        <w:rPr>
          <w:rFonts w:ascii="Times New Roman" w:eastAsia="Times New Roman" w:hAnsi="Times New Roman" w:cs="Times New Roman"/>
          <w:sz w:val="24"/>
          <w:szCs w:val="24"/>
        </w:rPr>
        <w:t xml:space="preserve"> Shows </w:t>
      </w:r>
      <w:r w:rsidRPr="000E53C1">
        <w:rPr>
          <w:rFonts w:ascii="Times New Roman" w:eastAsia="Times New Roman" w:hAnsi="Times New Roman" w:cs="Times New Roman"/>
          <w:b/>
          <w:bCs/>
          <w:sz w:val="24"/>
          <w:szCs w:val="24"/>
        </w:rPr>
        <w:t>four full water lines</w:t>
      </w:r>
      <w:r w:rsidRPr="000E53C1">
        <w:rPr>
          <w:rFonts w:ascii="Times New Roman" w:eastAsia="Times New Roman" w:hAnsi="Times New Roman" w:cs="Times New Roman"/>
          <w:sz w:val="24"/>
          <w:szCs w:val="24"/>
        </w:rPr>
        <w:t xml:space="preserve"> in front of the canoe. (</w:t>
      </w:r>
      <w:hyperlink r:id="rId15" w:tooltip="Canadian silver dollar" w:history="1">
        <w:r w:rsidRPr="000E53C1">
          <w:rPr>
            <w:rFonts w:ascii="Times New Roman" w:eastAsia="Times New Roman" w:hAnsi="Times New Roman" w:cs="Times New Roman"/>
            <w:color w:val="0000FF"/>
            <w:sz w:val="24"/>
            <w:szCs w:val="24"/>
            <w:u w:val="single"/>
          </w:rPr>
          <w:t>Cavac</w:t>
        </w:r>
      </w:hyperlink>
      <w:r w:rsidRPr="000E53C1">
        <w:rPr>
          <w:rFonts w:ascii="Times New Roman" w:eastAsia="Times New Roman" w:hAnsi="Times New Roman" w:cs="Times New Roman"/>
          <w:sz w:val="24"/>
          <w:szCs w:val="24"/>
        </w:rPr>
        <w:t>)</w:t>
      </w:r>
    </w:p>
    <w:p w14:paraId="151617C0" w14:textId="77777777" w:rsidR="000E53C1" w:rsidRPr="000E53C1" w:rsidRDefault="000E53C1" w:rsidP="000E53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24"/>
          <w:szCs w:val="24"/>
        </w:rPr>
        <w:t>Arnprior variety:</w:t>
      </w:r>
      <w:r w:rsidRPr="000E53C1">
        <w:rPr>
          <w:rFonts w:ascii="Times New Roman" w:eastAsia="Times New Roman" w:hAnsi="Times New Roman" w:cs="Times New Roman"/>
          <w:sz w:val="24"/>
          <w:szCs w:val="24"/>
        </w:rPr>
        <w:t xml:space="preserve"> Shows </w:t>
      </w:r>
      <w:r w:rsidRPr="000E53C1">
        <w:rPr>
          <w:rFonts w:ascii="Times New Roman" w:eastAsia="Times New Roman" w:hAnsi="Times New Roman" w:cs="Times New Roman"/>
          <w:b/>
          <w:bCs/>
          <w:sz w:val="24"/>
          <w:szCs w:val="24"/>
        </w:rPr>
        <w:t>2½ (or sometimes 1½) water lines</w:t>
      </w:r>
      <w:r w:rsidRPr="000E53C1">
        <w:rPr>
          <w:rFonts w:ascii="Times New Roman" w:eastAsia="Times New Roman" w:hAnsi="Times New Roman" w:cs="Times New Roman"/>
          <w:sz w:val="24"/>
          <w:szCs w:val="24"/>
        </w:rPr>
        <w:t xml:space="preserve"> — the bottom water line is absent and the middle may be partial. (</w:t>
      </w:r>
      <w:hyperlink r:id="rId16" w:tooltip="Canadian silver dollar" w:history="1">
        <w:r w:rsidRPr="000E53C1">
          <w:rPr>
            <w:rFonts w:ascii="Times New Roman" w:eastAsia="Times New Roman" w:hAnsi="Times New Roman" w:cs="Times New Roman"/>
            <w:color w:val="0000FF"/>
            <w:sz w:val="24"/>
            <w:szCs w:val="24"/>
            <w:u w:val="single"/>
          </w:rPr>
          <w:t>Cavac</w:t>
        </w:r>
      </w:hyperlink>
      <w:r w:rsidRPr="000E53C1">
        <w:rPr>
          <w:rFonts w:ascii="Times New Roman" w:eastAsia="Times New Roman" w:hAnsi="Times New Roman" w:cs="Times New Roman"/>
          <w:sz w:val="24"/>
          <w:szCs w:val="24"/>
        </w:rPr>
        <w:t>)</w:t>
      </w:r>
    </w:p>
    <w:p w14:paraId="0B99DBB9"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A helpful way to see this is with a magnified comparison showing exactly </w:t>
      </w:r>
      <w:r w:rsidRPr="000E53C1">
        <w:rPr>
          <w:rFonts w:ascii="Times New Roman" w:eastAsia="Times New Roman" w:hAnsi="Times New Roman" w:cs="Times New Roman"/>
          <w:b/>
          <w:bCs/>
          <w:sz w:val="24"/>
          <w:szCs w:val="24"/>
        </w:rPr>
        <w:t>where to count the lines</w:t>
      </w:r>
      <w:r w:rsidRPr="000E53C1">
        <w:rPr>
          <w:rFonts w:ascii="Times New Roman" w:eastAsia="Times New Roman" w:hAnsi="Times New Roman" w:cs="Times New Roman"/>
          <w:sz w:val="24"/>
          <w:szCs w:val="24"/>
        </w:rPr>
        <w:t>:</w:t>
      </w:r>
    </w:p>
    <w:p w14:paraId="288EF9D0"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noProof/>
          <w:sz w:val="24"/>
          <w:szCs w:val="24"/>
        </w:rPr>
        <mc:AlternateContent>
          <mc:Choice Requires="wps">
            <w:drawing>
              <wp:inline distT="0" distB="0" distL="0" distR="0" wp14:anchorId="7E70C141" wp14:editId="46B2D2B9">
                <wp:extent cx="304800" cy="304800"/>
                <wp:effectExtent l="0" t="0" r="0" b="0"/>
                <wp:docPr id="1122035652" name="AutoShape 1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D8136" id="AutoShape 1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125D7C"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noProof/>
          <w:sz w:val="24"/>
          <w:szCs w:val="24"/>
        </w:rPr>
        <w:lastRenderedPageBreak/>
        <mc:AlternateContent>
          <mc:Choice Requires="wps">
            <w:drawing>
              <wp:inline distT="0" distB="0" distL="0" distR="0" wp14:anchorId="554AE3A4" wp14:editId="350BDBA7">
                <wp:extent cx="304800" cy="304800"/>
                <wp:effectExtent l="0" t="0" r="0" b="0"/>
                <wp:docPr id="1780471664" name="AutoShape 1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D4A179" id="AutoShape 1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E53C1">
        <w:rPr>
          <w:rFonts w:eastAsiaTheme="minorHAnsi"/>
          <w:noProof/>
          <w:kern w:val="2"/>
          <w:sz w:val="24"/>
          <w:szCs w:val="24"/>
          <w14:ligatures w14:val="standardContextual"/>
        </w:rPr>
        <w:drawing>
          <wp:inline distT="0" distB="0" distL="0" distR="0" wp14:anchorId="22F65DAD" wp14:editId="60747EAD">
            <wp:extent cx="4975860" cy="4869180"/>
            <wp:effectExtent l="0" t="0" r="0" b="7620"/>
            <wp:docPr id="1429357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5860" cy="4869180"/>
                    </a:xfrm>
                    <a:prstGeom prst="rect">
                      <a:avLst/>
                    </a:prstGeom>
                    <a:noFill/>
                    <a:ln>
                      <a:noFill/>
                    </a:ln>
                  </pic:spPr>
                </pic:pic>
              </a:graphicData>
            </a:graphic>
          </wp:inline>
        </w:drawing>
      </w:r>
    </w:p>
    <w:p w14:paraId="2B990503" w14:textId="77777777" w:rsidR="000E53C1" w:rsidRPr="000E53C1" w:rsidRDefault="000E53C1" w:rsidP="000E53C1">
      <w:pPr>
        <w:spacing w:before="100" w:beforeAutospacing="1" w:after="100" w:afterAutospacing="1" w:line="240" w:lineRule="auto"/>
        <w:ind w:left="720"/>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Example of a silver Arnprior dollar where the lower lines have been partially or fully polished away on the reverse.</w:t>
      </w:r>
    </w:p>
    <w:p w14:paraId="286208F3"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To count them, focus on the area </w:t>
      </w:r>
      <w:r w:rsidRPr="000E53C1">
        <w:rPr>
          <w:rFonts w:ascii="Times New Roman" w:eastAsia="Times New Roman" w:hAnsi="Times New Roman" w:cs="Times New Roman"/>
          <w:b/>
          <w:bCs/>
          <w:sz w:val="24"/>
          <w:szCs w:val="24"/>
        </w:rPr>
        <w:t>to the right of the canoe’s bow</w:t>
      </w:r>
      <w:r w:rsidRPr="000E53C1">
        <w:rPr>
          <w:rFonts w:ascii="Times New Roman" w:eastAsia="Times New Roman" w:hAnsi="Times New Roman" w:cs="Times New Roman"/>
          <w:sz w:val="24"/>
          <w:szCs w:val="24"/>
        </w:rPr>
        <w:t xml:space="preserve"> — the shallow horizontal lines represent the water. Compare how many distinct lines reach back toward the canoe.</w:t>
      </w:r>
    </w:p>
    <w:p w14:paraId="53FE2958"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36"/>
          <w:szCs w:val="36"/>
        </w:rPr>
        <w:t>Other Markers That Collectors Watch</w:t>
      </w:r>
    </w:p>
    <w:p w14:paraId="5884F15B"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 xml:space="preserve">While water lines are the key feature, some Arnprior silver dollars — especially the </w:t>
      </w:r>
      <w:r w:rsidRPr="000E53C1">
        <w:rPr>
          <w:rFonts w:ascii="Times New Roman" w:eastAsia="Times New Roman" w:hAnsi="Times New Roman" w:cs="Times New Roman"/>
          <w:b/>
          <w:bCs/>
          <w:sz w:val="24"/>
          <w:szCs w:val="24"/>
        </w:rPr>
        <w:t>1955</w:t>
      </w:r>
      <w:r w:rsidRPr="000E53C1">
        <w:rPr>
          <w:rFonts w:ascii="Times New Roman" w:eastAsia="Times New Roman" w:hAnsi="Times New Roman" w:cs="Times New Roman"/>
          <w:sz w:val="24"/>
          <w:szCs w:val="24"/>
        </w:rPr>
        <w:t xml:space="preserve"> issues — may also show a </w:t>
      </w:r>
      <w:r w:rsidRPr="000E53C1">
        <w:rPr>
          <w:rFonts w:ascii="Times New Roman" w:eastAsia="Times New Roman" w:hAnsi="Times New Roman" w:cs="Times New Roman"/>
          <w:b/>
          <w:bCs/>
          <w:sz w:val="24"/>
          <w:szCs w:val="24"/>
        </w:rPr>
        <w:t>die break</w:t>
      </w:r>
      <w:r w:rsidRPr="000E53C1">
        <w:rPr>
          <w:rFonts w:ascii="Times New Roman" w:eastAsia="Times New Roman" w:hAnsi="Times New Roman" w:cs="Times New Roman"/>
          <w:sz w:val="24"/>
          <w:szCs w:val="24"/>
        </w:rPr>
        <w:t xml:space="preserve"> on the </w:t>
      </w:r>
      <w:r w:rsidRPr="000E53C1">
        <w:rPr>
          <w:rFonts w:ascii="Times New Roman" w:eastAsia="Times New Roman" w:hAnsi="Times New Roman" w:cs="Times New Roman"/>
          <w:i/>
          <w:iCs/>
          <w:sz w:val="24"/>
          <w:szCs w:val="24"/>
        </w:rPr>
        <w:t>obverse</w:t>
      </w:r>
      <w:r w:rsidRPr="000E53C1">
        <w:rPr>
          <w:rFonts w:ascii="Times New Roman" w:eastAsia="Times New Roman" w:hAnsi="Times New Roman" w:cs="Times New Roman"/>
          <w:sz w:val="24"/>
          <w:szCs w:val="24"/>
        </w:rPr>
        <w:t xml:space="preserve"> (front): a tiny raised line joining the </w:t>
      </w:r>
      <w:r w:rsidRPr="000E53C1">
        <w:rPr>
          <w:rFonts w:ascii="Times New Roman" w:eastAsia="Times New Roman" w:hAnsi="Times New Roman" w:cs="Times New Roman"/>
          <w:b/>
          <w:bCs/>
          <w:sz w:val="24"/>
          <w:szCs w:val="24"/>
        </w:rPr>
        <w:t>T and I</w:t>
      </w:r>
      <w:r w:rsidRPr="000E53C1">
        <w:rPr>
          <w:rFonts w:ascii="Times New Roman" w:eastAsia="Times New Roman" w:hAnsi="Times New Roman" w:cs="Times New Roman"/>
          <w:sz w:val="24"/>
          <w:szCs w:val="24"/>
        </w:rPr>
        <w:t xml:space="preserve"> in the word “GRATIA.” Collectors often consider this a bonus feature for value, though not all short water line coins have it. (</w:t>
      </w:r>
      <w:hyperlink r:id="rId18" w:tooltip="Canadian silver dollar" w:history="1">
        <w:r w:rsidRPr="000E53C1">
          <w:rPr>
            <w:rFonts w:ascii="Times New Roman" w:eastAsia="Times New Roman" w:hAnsi="Times New Roman" w:cs="Times New Roman"/>
            <w:color w:val="0000FF"/>
            <w:sz w:val="24"/>
            <w:szCs w:val="24"/>
            <w:u w:val="single"/>
          </w:rPr>
          <w:t>Cavac</w:t>
        </w:r>
      </w:hyperlink>
      <w:r w:rsidRPr="000E53C1">
        <w:rPr>
          <w:rFonts w:ascii="Times New Roman" w:eastAsia="Times New Roman" w:hAnsi="Times New Roman" w:cs="Times New Roman"/>
          <w:sz w:val="24"/>
          <w:szCs w:val="24"/>
        </w:rPr>
        <w:t>)</w:t>
      </w:r>
    </w:p>
    <w:p w14:paraId="7F2C0878" w14:textId="77777777" w:rsidR="000E53C1" w:rsidRPr="000E53C1" w:rsidRDefault="000E53C1" w:rsidP="000E53C1">
      <w:pPr>
        <w:spacing w:before="100" w:beforeAutospacing="1" w:after="100" w:afterAutospacing="1" w:line="240" w:lineRule="auto"/>
        <w:outlineLvl w:val="1"/>
        <w:rPr>
          <w:rFonts w:ascii="Times New Roman" w:eastAsia="Times New Roman" w:hAnsi="Times New Roman" w:cs="Times New Roman"/>
          <w:b/>
          <w:bCs/>
          <w:sz w:val="36"/>
          <w:szCs w:val="36"/>
        </w:rPr>
      </w:pPr>
      <w:r w:rsidRPr="000E53C1">
        <w:rPr>
          <w:rFonts w:ascii="Times New Roman" w:eastAsia="Times New Roman" w:hAnsi="Times New Roman" w:cs="Times New Roman"/>
          <w:b/>
          <w:bCs/>
          <w:sz w:val="36"/>
          <w:szCs w:val="36"/>
        </w:rPr>
        <w:t>Why Arnprior Varieties Matter</w:t>
      </w:r>
    </w:p>
    <w:p w14:paraId="574DF0AF" w14:textId="77777777" w:rsidR="000E53C1" w:rsidRPr="000E53C1" w:rsidRDefault="000E53C1" w:rsidP="000E53C1">
      <w:p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lastRenderedPageBreak/>
        <w:t xml:space="preserve">Even though these dollars are still legal tender with the same silver content as regular dollars, the </w:t>
      </w:r>
      <w:r w:rsidRPr="000E53C1">
        <w:rPr>
          <w:rFonts w:ascii="Times New Roman" w:eastAsia="Times New Roman" w:hAnsi="Times New Roman" w:cs="Times New Roman"/>
          <w:b/>
          <w:bCs/>
          <w:sz w:val="24"/>
          <w:szCs w:val="24"/>
        </w:rPr>
        <w:t>rarity of certain water line configurations</w:t>
      </w:r>
      <w:r w:rsidRPr="000E53C1">
        <w:rPr>
          <w:rFonts w:ascii="Times New Roman" w:eastAsia="Times New Roman" w:hAnsi="Times New Roman" w:cs="Times New Roman"/>
          <w:sz w:val="24"/>
          <w:szCs w:val="24"/>
        </w:rPr>
        <w:t xml:space="preserve"> can make them more desirable to collectors. Coins with:</w:t>
      </w:r>
    </w:p>
    <w:p w14:paraId="6417449C" w14:textId="77777777" w:rsidR="000E53C1" w:rsidRPr="000E53C1" w:rsidRDefault="000E53C1" w:rsidP="000E53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24"/>
          <w:szCs w:val="24"/>
        </w:rPr>
        <w:t>Very short water lines</w:t>
      </w:r>
      <w:r w:rsidRPr="000E53C1">
        <w:rPr>
          <w:rFonts w:ascii="Times New Roman" w:eastAsia="Times New Roman" w:hAnsi="Times New Roman" w:cs="Times New Roman"/>
          <w:sz w:val="24"/>
          <w:szCs w:val="24"/>
        </w:rPr>
        <w:t xml:space="preserve"> (like the classic Arnprior pattern),</w:t>
      </w:r>
    </w:p>
    <w:p w14:paraId="6BB0091C" w14:textId="77777777" w:rsidR="000E53C1" w:rsidRPr="000E53C1" w:rsidRDefault="000E53C1" w:rsidP="000E53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24"/>
          <w:szCs w:val="24"/>
        </w:rPr>
        <w:t>Minimal die wear, and</w:t>
      </w:r>
    </w:p>
    <w:p w14:paraId="5B5A5B5A" w14:textId="77777777" w:rsidR="000E53C1" w:rsidRPr="000E53C1" w:rsidRDefault="000E53C1" w:rsidP="000E53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b/>
          <w:bCs/>
          <w:sz w:val="24"/>
          <w:szCs w:val="24"/>
        </w:rPr>
        <w:t>Special obverse features</w:t>
      </w:r>
      <w:r w:rsidRPr="000E53C1">
        <w:rPr>
          <w:rFonts w:ascii="Times New Roman" w:eastAsia="Times New Roman" w:hAnsi="Times New Roman" w:cs="Times New Roman"/>
          <w:sz w:val="24"/>
          <w:szCs w:val="24"/>
        </w:rPr>
        <w:t xml:space="preserve"> (like a die break),</w:t>
      </w:r>
      <w:r w:rsidRPr="000E53C1">
        <w:rPr>
          <w:rFonts w:ascii="Times New Roman" w:eastAsia="Times New Roman" w:hAnsi="Times New Roman" w:cs="Times New Roman"/>
          <w:sz w:val="24"/>
          <w:szCs w:val="24"/>
        </w:rPr>
        <w:br/>
        <w:t xml:space="preserve">can sometimes command </w:t>
      </w:r>
      <w:r w:rsidRPr="000E53C1">
        <w:rPr>
          <w:rFonts w:ascii="Times New Roman" w:eastAsia="Times New Roman" w:hAnsi="Times New Roman" w:cs="Times New Roman"/>
          <w:b/>
          <w:bCs/>
          <w:sz w:val="24"/>
          <w:szCs w:val="24"/>
        </w:rPr>
        <w:t>higher prices</w:t>
      </w:r>
      <w:r w:rsidRPr="000E53C1">
        <w:rPr>
          <w:rFonts w:ascii="Times New Roman" w:eastAsia="Times New Roman" w:hAnsi="Times New Roman" w:cs="Times New Roman"/>
          <w:sz w:val="24"/>
          <w:szCs w:val="24"/>
        </w:rPr>
        <w:t xml:space="preserve"> than common examples.</w:t>
      </w:r>
    </w:p>
    <w:p w14:paraId="2FC25403" w14:textId="77777777" w:rsidR="000E53C1" w:rsidRPr="000E53C1" w:rsidRDefault="000E53C1" w:rsidP="000E53C1">
      <w:pPr>
        <w:spacing w:before="100" w:beforeAutospacing="1" w:after="100" w:afterAutospacing="1" w:line="240" w:lineRule="auto"/>
        <w:outlineLvl w:val="1"/>
        <w:rPr>
          <w:rFonts w:ascii="Times New Roman" w:eastAsia="Times New Roman" w:hAnsi="Times New Roman" w:cs="Times New Roman"/>
          <w:b/>
          <w:bCs/>
          <w:sz w:val="36"/>
          <w:szCs w:val="36"/>
        </w:rPr>
      </w:pPr>
      <w:r w:rsidRPr="000E53C1">
        <w:rPr>
          <w:rFonts w:ascii="Times New Roman" w:eastAsia="Times New Roman" w:hAnsi="Times New Roman" w:cs="Times New Roman"/>
          <w:b/>
          <w:bCs/>
          <w:sz w:val="36"/>
          <w:szCs w:val="36"/>
        </w:rPr>
        <w:t>Summary of Key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gridCol w:w="2260"/>
        <w:gridCol w:w="3695"/>
      </w:tblGrid>
      <w:tr w:rsidR="000E53C1" w:rsidRPr="000E53C1" w14:paraId="159C39C3" w14:textId="77777777" w:rsidTr="0084226A">
        <w:trPr>
          <w:tblHeader/>
          <w:tblCellSpacing w:w="15" w:type="dxa"/>
        </w:trPr>
        <w:tc>
          <w:tcPr>
            <w:tcW w:w="0" w:type="auto"/>
            <w:vAlign w:val="center"/>
            <w:hideMark/>
          </w:tcPr>
          <w:p w14:paraId="4D1DCE88" w14:textId="77777777" w:rsidR="000E53C1" w:rsidRPr="000E53C1" w:rsidRDefault="000E53C1" w:rsidP="000E53C1">
            <w:pPr>
              <w:spacing w:after="0" w:line="240" w:lineRule="auto"/>
              <w:jc w:val="center"/>
              <w:rPr>
                <w:rFonts w:ascii="Times New Roman" w:eastAsia="Times New Roman" w:hAnsi="Times New Roman" w:cs="Times New Roman"/>
                <w:b/>
                <w:bCs/>
                <w:sz w:val="24"/>
                <w:szCs w:val="24"/>
              </w:rPr>
            </w:pPr>
            <w:r w:rsidRPr="000E53C1">
              <w:rPr>
                <w:rFonts w:ascii="Times New Roman" w:eastAsia="Times New Roman" w:hAnsi="Times New Roman" w:cs="Times New Roman"/>
                <w:b/>
                <w:bCs/>
                <w:sz w:val="24"/>
                <w:szCs w:val="24"/>
              </w:rPr>
              <w:t>Feature</w:t>
            </w:r>
          </w:p>
        </w:tc>
        <w:tc>
          <w:tcPr>
            <w:tcW w:w="0" w:type="auto"/>
            <w:vAlign w:val="center"/>
            <w:hideMark/>
          </w:tcPr>
          <w:p w14:paraId="0B891046" w14:textId="77777777" w:rsidR="000E53C1" w:rsidRPr="000E53C1" w:rsidRDefault="000E53C1" w:rsidP="000E53C1">
            <w:pPr>
              <w:spacing w:after="0" w:line="240" w:lineRule="auto"/>
              <w:jc w:val="center"/>
              <w:rPr>
                <w:rFonts w:ascii="Times New Roman" w:eastAsia="Times New Roman" w:hAnsi="Times New Roman" w:cs="Times New Roman"/>
                <w:b/>
                <w:bCs/>
                <w:sz w:val="24"/>
                <w:szCs w:val="24"/>
              </w:rPr>
            </w:pPr>
            <w:r w:rsidRPr="000E53C1">
              <w:rPr>
                <w:rFonts w:ascii="Times New Roman" w:eastAsia="Times New Roman" w:hAnsi="Times New Roman" w:cs="Times New Roman"/>
                <w:b/>
                <w:bCs/>
                <w:sz w:val="24"/>
                <w:szCs w:val="24"/>
              </w:rPr>
              <w:t>Regular Silver Dollar</w:t>
            </w:r>
          </w:p>
        </w:tc>
        <w:tc>
          <w:tcPr>
            <w:tcW w:w="0" w:type="auto"/>
            <w:vAlign w:val="center"/>
            <w:hideMark/>
          </w:tcPr>
          <w:p w14:paraId="2442113E" w14:textId="77777777" w:rsidR="000E53C1" w:rsidRPr="000E53C1" w:rsidRDefault="000E53C1" w:rsidP="000E53C1">
            <w:pPr>
              <w:spacing w:after="0" w:line="240" w:lineRule="auto"/>
              <w:jc w:val="center"/>
              <w:rPr>
                <w:rFonts w:ascii="Times New Roman" w:eastAsia="Times New Roman" w:hAnsi="Times New Roman" w:cs="Times New Roman"/>
                <w:b/>
                <w:bCs/>
                <w:sz w:val="24"/>
                <w:szCs w:val="24"/>
              </w:rPr>
            </w:pPr>
            <w:r w:rsidRPr="000E53C1">
              <w:rPr>
                <w:rFonts w:ascii="Times New Roman" w:eastAsia="Times New Roman" w:hAnsi="Times New Roman" w:cs="Times New Roman"/>
                <w:b/>
                <w:bCs/>
                <w:sz w:val="24"/>
                <w:szCs w:val="24"/>
              </w:rPr>
              <w:t>Arnprior Variety</w:t>
            </w:r>
          </w:p>
        </w:tc>
      </w:tr>
      <w:tr w:rsidR="000E53C1" w:rsidRPr="000E53C1" w14:paraId="13E62565" w14:textId="77777777" w:rsidTr="0084226A">
        <w:trPr>
          <w:tblCellSpacing w:w="15" w:type="dxa"/>
        </w:trPr>
        <w:tc>
          <w:tcPr>
            <w:tcW w:w="0" w:type="auto"/>
            <w:vAlign w:val="center"/>
            <w:hideMark/>
          </w:tcPr>
          <w:p w14:paraId="2560B732"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Water Lines on Reverse</w:t>
            </w:r>
          </w:p>
        </w:tc>
        <w:tc>
          <w:tcPr>
            <w:tcW w:w="0" w:type="auto"/>
            <w:vAlign w:val="center"/>
            <w:hideMark/>
          </w:tcPr>
          <w:p w14:paraId="0A60CC57"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Four full lines</w:t>
            </w:r>
          </w:p>
        </w:tc>
        <w:tc>
          <w:tcPr>
            <w:tcW w:w="0" w:type="auto"/>
            <w:vAlign w:val="center"/>
            <w:hideMark/>
          </w:tcPr>
          <w:p w14:paraId="3E8BCA8C"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2½ or 1½ lines</w:t>
            </w:r>
          </w:p>
        </w:tc>
      </w:tr>
      <w:tr w:rsidR="000E53C1" w:rsidRPr="000E53C1" w14:paraId="7C0C6556" w14:textId="77777777" w:rsidTr="0084226A">
        <w:trPr>
          <w:tblCellSpacing w:w="15" w:type="dxa"/>
        </w:trPr>
        <w:tc>
          <w:tcPr>
            <w:tcW w:w="0" w:type="auto"/>
            <w:vAlign w:val="center"/>
            <w:hideMark/>
          </w:tcPr>
          <w:p w14:paraId="7F354092"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Origin of Name</w:t>
            </w:r>
          </w:p>
        </w:tc>
        <w:tc>
          <w:tcPr>
            <w:tcW w:w="0" w:type="auto"/>
            <w:vAlign w:val="center"/>
            <w:hideMark/>
          </w:tcPr>
          <w:p w14:paraId="38FB19AD"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None</w:t>
            </w:r>
          </w:p>
        </w:tc>
        <w:tc>
          <w:tcPr>
            <w:tcW w:w="0" w:type="auto"/>
            <w:vAlign w:val="center"/>
            <w:hideMark/>
          </w:tcPr>
          <w:p w14:paraId="1414C669"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Linked to Arnprior, Ontario shipment</w:t>
            </w:r>
          </w:p>
        </w:tc>
      </w:tr>
      <w:tr w:rsidR="000E53C1" w:rsidRPr="000E53C1" w14:paraId="6474DE68" w14:textId="77777777" w:rsidTr="0084226A">
        <w:trPr>
          <w:tblCellSpacing w:w="15" w:type="dxa"/>
        </w:trPr>
        <w:tc>
          <w:tcPr>
            <w:tcW w:w="0" w:type="auto"/>
            <w:vAlign w:val="center"/>
            <w:hideMark/>
          </w:tcPr>
          <w:p w14:paraId="0298811E"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Collector Interest</w:t>
            </w:r>
          </w:p>
        </w:tc>
        <w:tc>
          <w:tcPr>
            <w:tcW w:w="0" w:type="auto"/>
            <w:vAlign w:val="center"/>
            <w:hideMark/>
          </w:tcPr>
          <w:p w14:paraId="2F9E0C87"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Standard</w:t>
            </w:r>
          </w:p>
        </w:tc>
        <w:tc>
          <w:tcPr>
            <w:tcW w:w="0" w:type="auto"/>
            <w:vAlign w:val="center"/>
            <w:hideMark/>
          </w:tcPr>
          <w:p w14:paraId="5D536C76"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Higher due to rarity</w:t>
            </w:r>
          </w:p>
        </w:tc>
      </w:tr>
      <w:tr w:rsidR="000E53C1" w:rsidRPr="000E53C1" w14:paraId="696E491B" w14:textId="77777777" w:rsidTr="0084226A">
        <w:trPr>
          <w:tblCellSpacing w:w="15" w:type="dxa"/>
        </w:trPr>
        <w:tc>
          <w:tcPr>
            <w:tcW w:w="0" w:type="auto"/>
            <w:vAlign w:val="center"/>
            <w:hideMark/>
          </w:tcPr>
          <w:p w14:paraId="72851910"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Die Break (Obverse)</w:t>
            </w:r>
          </w:p>
        </w:tc>
        <w:tc>
          <w:tcPr>
            <w:tcW w:w="0" w:type="auto"/>
            <w:vAlign w:val="center"/>
            <w:hideMark/>
          </w:tcPr>
          <w:p w14:paraId="771F807B"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Typically none</w:t>
            </w:r>
          </w:p>
        </w:tc>
        <w:tc>
          <w:tcPr>
            <w:tcW w:w="0" w:type="auto"/>
            <w:vAlign w:val="center"/>
            <w:hideMark/>
          </w:tcPr>
          <w:p w14:paraId="0E90F0B0" w14:textId="77777777" w:rsidR="000E53C1" w:rsidRPr="000E53C1" w:rsidRDefault="000E53C1" w:rsidP="000E53C1">
            <w:pPr>
              <w:spacing w:after="0"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sz w:val="24"/>
                <w:szCs w:val="24"/>
              </w:rPr>
              <w:t>May be present on some (e.g., 1955)</w:t>
            </w:r>
          </w:p>
        </w:tc>
      </w:tr>
    </w:tbl>
    <w:p w14:paraId="46F7815A" w14:textId="5286CB39" w:rsidR="000E53C1" w:rsidRPr="000E53C1" w:rsidRDefault="000E53C1" w:rsidP="000E53C1">
      <w:pPr>
        <w:spacing w:after="0" w:line="240" w:lineRule="auto"/>
        <w:rPr>
          <w:rFonts w:ascii="Times New Roman" w:eastAsia="Times New Roman" w:hAnsi="Times New Roman" w:cs="Times New Roman"/>
          <w:sz w:val="24"/>
          <w:szCs w:val="24"/>
        </w:rPr>
      </w:pPr>
    </w:p>
    <w:p w14:paraId="202A2CCB" w14:textId="77777777" w:rsidR="000E53C1" w:rsidRPr="000E53C1" w:rsidRDefault="000E53C1" w:rsidP="000E53C1">
      <w:pPr>
        <w:spacing w:before="100" w:beforeAutospacing="1" w:after="100" w:afterAutospacing="1" w:line="240" w:lineRule="auto"/>
        <w:outlineLvl w:val="1"/>
        <w:rPr>
          <w:rFonts w:ascii="Times New Roman" w:eastAsia="Times New Roman" w:hAnsi="Times New Roman" w:cs="Times New Roman"/>
          <w:b/>
          <w:bCs/>
          <w:sz w:val="36"/>
          <w:szCs w:val="36"/>
        </w:rPr>
      </w:pPr>
      <w:r w:rsidRPr="000E53C1">
        <w:rPr>
          <w:rFonts w:ascii="Times New Roman" w:eastAsia="Times New Roman" w:hAnsi="Times New Roman" w:cs="Times New Roman"/>
          <w:b/>
          <w:bCs/>
          <w:sz w:val="36"/>
          <w:szCs w:val="36"/>
        </w:rPr>
        <w:t>References</w:t>
      </w:r>
    </w:p>
    <w:p w14:paraId="0D052C16" w14:textId="77777777" w:rsidR="000E53C1" w:rsidRPr="000E53C1" w:rsidRDefault="000E53C1" w:rsidP="000E53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i/>
          <w:iCs/>
          <w:sz w:val="24"/>
          <w:szCs w:val="24"/>
        </w:rPr>
        <w:t>Canadian silver dollar die varieties and water lines</w:t>
      </w:r>
      <w:r w:rsidRPr="000E53C1">
        <w:rPr>
          <w:rFonts w:ascii="Times New Roman" w:eastAsia="Times New Roman" w:hAnsi="Times New Roman" w:cs="Times New Roman"/>
          <w:sz w:val="24"/>
          <w:szCs w:val="24"/>
        </w:rPr>
        <w:t xml:space="preserve"> — technical explanation of how die polishing created short water line variants and how the Arnprior term became attached. (</w:t>
      </w:r>
      <w:hyperlink r:id="rId19" w:tooltip="Canadian silver dollar" w:history="1">
        <w:r w:rsidRPr="000E53C1">
          <w:rPr>
            <w:rFonts w:ascii="Times New Roman" w:eastAsia="Times New Roman" w:hAnsi="Times New Roman" w:cs="Times New Roman"/>
            <w:color w:val="0000FF"/>
            <w:sz w:val="24"/>
            <w:szCs w:val="24"/>
            <w:u w:val="single"/>
          </w:rPr>
          <w:t>Cavac</w:t>
        </w:r>
      </w:hyperlink>
      <w:r w:rsidRPr="000E53C1">
        <w:rPr>
          <w:rFonts w:ascii="Times New Roman" w:eastAsia="Times New Roman" w:hAnsi="Times New Roman" w:cs="Times New Roman"/>
          <w:sz w:val="24"/>
          <w:szCs w:val="24"/>
        </w:rPr>
        <w:t>)</w:t>
      </w:r>
    </w:p>
    <w:p w14:paraId="1A78EE48" w14:textId="77777777" w:rsidR="000E53C1" w:rsidRPr="000E53C1" w:rsidRDefault="000E53C1" w:rsidP="000E53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i/>
          <w:iCs/>
          <w:sz w:val="24"/>
          <w:szCs w:val="24"/>
        </w:rPr>
        <w:t>Arnprior origin story and collector history</w:t>
      </w:r>
      <w:r w:rsidRPr="000E53C1">
        <w:rPr>
          <w:rFonts w:ascii="Times New Roman" w:eastAsia="Times New Roman" w:hAnsi="Times New Roman" w:cs="Times New Roman"/>
          <w:sz w:val="24"/>
          <w:szCs w:val="24"/>
        </w:rPr>
        <w:t xml:space="preserve"> — narration of how these coins were linked to Arnprior shipments and how collectors use the term. (</w:t>
      </w:r>
      <w:hyperlink r:id="rId20" w:tooltip="Arnprior" w:history="1">
        <w:r w:rsidRPr="000E53C1">
          <w:rPr>
            <w:rFonts w:ascii="Times New Roman" w:eastAsia="Times New Roman" w:hAnsi="Times New Roman" w:cs="Times New Roman"/>
            <w:color w:val="0000FF"/>
            <w:sz w:val="24"/>
            <w:szCs w:val="24"/>
            <w:u w:val="single"/>
          </w:rPr>
          <w:t>Wikipedia</w:t>
        </w:r>
      </w:hyperlink>
      <w:r w:rsidRPr="000E53C1">
        <w:rPr>
          <w:rFonts w:ascii="Times New Roman" w:eastAsia="Times New Roman" w:hAnsi="Times New Roman" w:cs="Times New Roman"/>
          <w:sz w:val="24"/>
          <w:szCs w:val="24"/>
        </w:rPr>
        <w:t>)</w:t>
      </w:r>
    </w:p>
    <w:p w14:paraId="2C5A1307" w14:textId="77777777" w:rsidR="000E53C1" w:rsidRPr="000E53C1" w:rsidRDefault="000E53C1" w:rsidP="000E53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E53C1">
        <w:rPr>
          <w:rFonts w:ascii="Times New Roman" w:eastAsia="Times New Roman" w:hAnsi="Times New Roman" w:cs="Times New Roman"/>
          <w:i/>
          <w:iCs/>
          <w:sz w:val="24"/>
          <w:szCs w:val="24"/>
        </w:rPr>
        <w:t>Collector identification details</w:t>
      </w:r>
      <w:r w:rsidRPr="000E53C1">
        <w:rPr>
          <w:rFonts w:ascii="Times New Roman" w:eastAsia="Times New Roman" w:hAnsi="Times New Roman" w:cs="Times New Roman"/>
          <w:sz w:val="24"/>
          <w:szCs w:val="24"/>
        </w:rPr>
        <w:t xml:space="preserve"> — discussion of classic Arnprior features like 2½ water lines and optional die break features. (</w:t>
      </w:r>
      <w:hyperlink r:id="rId21" w:tooltip="Info aboot Arnprior dollars. — Collectors Universe" w:history="1">
        <w:r w:rsidRPr="000E53C1">
          <w:rPr>
            <w:rFonts w:ascii="Times New Roman" w:eastAsia="Times New Roman" w:hAnsi="Times New Roman" w:cs="Times New Roman"/>
            <w:color w:val="0000FF"/>
            <w:sz w:val="24"/>
            <w:szCs w:val="24"/>
            <w:u w:val="single"/>
          </w:rPr>
          <w:t>Collectors Universe</w:t>
        </w:r>
      </w:hyperlink>
      <w:r w:rsidRPr="000E53C1">
        <w:rPr>
          <w:rFonts w:ascii="Times New Roman" w:eastAsia="Times New Roman" w:hAnsi="Times New Roman" w:cs="Times New Roman"/>
          <w:sz w:val="24"/>
          <w:szCs w:val="24"/>
        </w:rPr>
        <w:t>)</w:t>
      </w:r>
    </w:p>
    <w:p w14:paraId="1698C957" w14:textId="77777777" w:rsidR="000E53C1" w:rsidRPr="000E53C1" w:rsidRDefault="000E53C1" w:rsidP="000E53C1">
      <w:pPr>
        <w:spacing w:line="278" w:lineRule="auto"/>
        <w:rPr>
          <w:rFonts w:eastAsiaTheme="minorHAnsi"/>
          <w:kern w:val="2"/>
          <w:sz w:val="24"/>
          <w:szCs w:val="24"/>
          <w14:ligatures w14:val="standardContextual"/>
        </w:rPr>
      </w:pPr>
    </w:p>
    <w:p w14:paraId="2FB270F7" w14:textId="77777777" w:rsidR="006D005C" w:rsidRDefault="006D005C" w:rsidP="00F16855">
      <w:pPr>
        <w:rPr>
          <w:b/>
          <w:bCs/>
          <w:sz w:val="40"/>
          <w:szCs w:val="40"/>
        </w:rPr>
      </w:pPr>
    </w:p>
    <w:p w14:paraId="5BFE5CE2" w14:textId="77777777" w:rsidR="00457263" w:rsidRDefault="00457263" w:rsidP="00F16855">
      <w:pPr>
        <w:rPr>
          <w:b/>
          <w:bCs/>
          <w:sz w:val="40"/>
          <w:szCs w:val="40"/>
        </w:rPr>
      </w:pPr>
    </w:p>
    <w:p w14:paraId="150F2E0B" w14:textId="77777777" w:rsidR="00457263" w:rsidRDefault="00457263" w:rsidP="00F16855">
      <w:pPr>
        <w:rPr>
          <w:b/>
          <w:bCs/>
          <w:sz w:val="40"/>
          <w:szCs w:val="40"/>
        </w:rPr>
      </w:pPr>
    </w:p>
    <w:p w14:paraId="1FD9CD3A" w14:textId="77777777" w:rsidR="00457263" w:rsidRDefault="00457263" w:rsidP="00F16855">
      <w:pPr>
        <w:rPr>
          <w:b/>
          <w:bCs/>
          <w:sz w:val="40"/>
          <w:szCs w:val="40"/>
        </w:rPr>
      </w:pPr>
    </w:p>
    <w:p w14:paraId="62C92DA0" w14:textId="77777777" w:rsidR="00457263" w:rsidRDefault="00457263" w:rsidP="00F16855">
      <w:pPr>
        <w:rPr>
          <w:b/>
          <w:bCs/>
          <w:sz w:val="40"/>
          <w:szCs w:val="40"/>
        </w:rPr>
      </w:pPr>
    </w:p>
    <w:p w14:paraId="1884D7B2" w14:textId="77777777" w:rsidR="00457263" w:rsidRDefault="00457263" w:rsidP="00F16855">
      <w:pPr>
        <w:rPr>
          <w:b/>
          <w:bCs/>
          <w:sz w:val="40"/>
          <w:szCs w:val="40"/>
        </w:rPr>
      </w:pPr>
    </w:p>
    <w:p w14:paraId="0F6DE5CF" w14:textId="77777777" w:rsidR="00457263" w:rsidRDefault="00457263" w:rsidP="00F16855">
      <w:pPr>
        <w:rPr>
          <w:b/>
          <w:bCs/>
          <w:sz w:val="40"/>
          <w:szCs w:val="40"/>
        </w:rPr>
      </w:pPr>
    </w:p>
    <w:p w14:paraId="2649B547" w14:textId="1CB09BB2" w:rsidR="00F16855" w:rsidRPr="00F16855" w:rsidRDefault="00F16855" w:rsidP="00F16855">
      <w:pPr>
        <w:rPr>
          <w:b/>
          <w:bCs/>
          <w:sz w:val="40"/>
          <w:szCs w:val="40"/>
        </w:rPr>
      </w:pPr>
      <w:r w:rsidRPr="00F16855">
        <w:rPr>
          <w:b/>
          <w:bCs/>
          <w:sz w:val="40"/>
          <w:szCs w:val="40"/>
        </w:rPr>
        <w:t>Buy/Sell/Trade:</w:t>
      </w:r>
    </w:p>
    <w:p w14:paraId="3891B089" w14:textId="59ECBFD7" w:rsidR="00837537" w:rsidRPr="00F16855" w:rsidRDefault="00C464D4" w:rsidP="00F16855">
      <w:pPr>
        <w:rPr>
          <w:b/>
          <w:bCs/>
        </w:rPr>
      </w:pPr>
      <w:r>
        <w:rPr>
          <w:noProof/>
        </w:rPr>
        <mc:AlternateContent>
          <mc:Choice Requires="wps">
            <w:drawing>
              <wp:anchor distT="45720" distB="45720" distL="114300" distR="114300" simplePos="0" relativeHeight="251665408" behindDoc="0" locked="0" layoutInCell="1" allowOverlap="1" wp14:anchorId="476E5C76" wp14:editId="61EBD545">
                <wp:simplePos x="0" y="0"/>
                <wp:positionH relativeFrom="column">
                  <wp:posOffset>4366260</wp:posOffset>
                </wp:positionH>
                <wp:positionV relativeFrom="paragraph">
                  <wp:posOffset>548005</wp:posOffset>
                </wp:positionV>
                <wp:extent cx="1981200" cy="1127760"/>
                <wp:effectExtent l="0" t="0" r="19050" b="15240"/>
                <wp:wrapSquare wrapText="bothSides"/>
                <wp:docPr id="121128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27760"/>
                        </a:xfrm>
                        <a:prstGeom prst="rect">
                          <a:avLst/>
                        </a:prstGeom>
                        <a:solidFill>
                          <a:srgbClr val="FFFFFF"/>
                        </a:solidFill>
                        <a:ln w="9525">
                          <a:solidFill>
                            <a:srgbClr val="000000"/>
                          </a:solidFill>
                          <a:miter lim="800000"/>
                          <a:headEnd/>
                          <a:tailEnd/>
                        </a:ln>
                      </wps:spPr>
                      <wps:txbx>
                        <w:txbxContent>
                          <w:p w14:paraId="52F747D4" w14:textId="23FEAC3F" w:rsidR="00FB1187" w:rsidRDefault="00FB1187" w:rsidP="00FB1187">
                            <w:r>
                              <w:t>Another ad can 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E5C76" id="_x0000_s1028" type="#_x0000_t202" style="position:absolute;margin-left:343.8pt;margin-top:43.15pt;width:156pt;height:8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">
                <v:textbox>
                  <w:txbxContent>
                    <w:p w14:paraId="52F747D4" w14:textId="23FEAC3F" w:rsidR="00FB1187" w:rsidRDefault="00FB1187" w:rsidP="00FB1187">
                      <w:r>
                        <w:t>Another ad can go here.</w:t>
                      </w:r>
                    </w:p>
                  </w:txbxContent>
                </v:textbox>
                <w10:wrap type="square"/>
              </v:shape>
            </w:pict>
          </mc:Fallback>
        </mc:AlternateContent>
      </w:r>
      <w:r w:rsidR="00FB1187">
        <w:rPr>
          <w:noProof/>
        </w:rPr>
        <mc:AlternateContent>
          <mc:Choice Requires="wps">
            <w:drawing>
              <wp:anchor distT="45720" distB="45720" distL="114300" distR="114300" simplePos="0" relativeHeight="251663360" behindDoc="0" locked="0" layoutInCell="1" allowOverlap="1" wp14:anchorId="0D807C8C" wp14:editId="4A102C42">
                <wp:simplePos x="0" y="0"/>
                <wp:positionH relativeFrom="column">
                  <wp:posOffset>2011680</wp:posOffset>
                </wp:positionH>
                <wp:positionV relativeFrom="paragraph">
                  <wp:posOffset>548005</wp:posOffset>
                </wp:positionV>
                <wp:extent cx="2011680" cy="1127760"/>
                <wp:effectExtent l="0" t="0" r="26670" b="15240"/>
                <wp:wrapSquare wrapText="bothSides"/>
                <wp:docPr id="6663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27760"/>
                        </a:xfrm>
                        <a:prstGeom prst="rect">
                          <a:avLst/>
                        </a:prstGeom>
                        <a:solidFill>
                          <a:srgbClr val="FFFFFF"/>
                        </a:solidFill>
                        <a:ln w="9525">
                          <a:solidFill>
                            <a:srgbClr val="000000"/>
                          </a:solidFill>
                          <a:miter lim="800000"/>
                          <a:headEnd/>
                          <a:tailEnd/>
                        </a:ln>
                      </wps:spPr>
                      <wps:txbx>
                        <w:txbxContent>
                          <w:p w14:paraId="5FBE3467" w14:textId="77777777" w:rsidR="00FB1187" w:rsidRDefault="00FB1187" w:rsidP="00FB1187">
                            <w:r w:rsidRPr="00F16855">
                              <w:t>Wanted: Wooden money.  Particularly from SW Ontario, but any from Canada.  Call Jim @ 226-627-6789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7C8C" id="_x0000_s1029" type="#_x0000_t202" style="position:absolute;margin-left:158.4pt;margin-top:43.15pt;width:158.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">
                <v:textbox>
                  <w:txbxContent>
                    <w:p w14:paraId="5FBE3467" w14:textId="77777777" w:rsidR="00FB1187" w:rsidRDefault="00FB1187" w:rsidP="00FB1187">
                      <w:r w:rsidRPr="00F16855">
                        <w:t>Wanted: Wooden money.  Particularly from SW Ontario, but any from Canada.  Call Jim @ 226-627-6789</w:t>
                      </w:r>
                    </w:p>
                  </w:txbxContent>
                </v:textbox>
                <w10:wrap type="square"/>
              </v:shape>
            </w:pict>
          </mc:Fallback>
        </mc:AlternateContent>
      </w:r>
      <w:r w:rsidR="00FB1187">
        <w:rPr>
          <w:noProof/>
        </w:rPr>
        <mc:AlternateContent>
          <mc:Choice Requires="wps">
            <w:drawing>
              <wp:anchor distT="45720" distB="45720" distL="114300" distR="114300" simplePos="0" relativeHeight="251661312" behindDoc="0" locked="0" layoutInCell="1" allowOverlap="1" wp14:anchorId="244A2CEF" wp14:editId="537622FF">
                <wp:simplePos x="0" y="0"/>
                <wp:positionH relativeFrom="column">
                  <wp:posOffset>-342900</wp:posOffset>
                </wp:positionH>
                <wp:positionV relativeFrom="paragraph">
                  <wp:posOffset>548005</wp:posOffset>
                </wp:positionV>
                <wp:extent cx="2019300" cy="1127760"/>
                <wp:effectExtent l="0" t="0" r="19050" b="15240"/>
                <wp:wrapSquare wrapText="bothSides"/>
                <wp:docPr id="1828131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27760"/>
                        </a:xfrm>
                        <a:prstGeom prst="rect">
                          <a:avLst/>
                        </a:prstGeom>
                        <a:solidFill>
                          <a:srgbClr val="FFFFFF"/>
                        </a:solidFill>
                        <a:ln w="9525">
                          <a:solidFill>
                            <a:srgbClr val="000000"/>
                          </a:solidFill>
                          <a:miter lim="800000"/>
                          <a:headEnd/>
                          <a:tailEnd/>
                        </a:ln>
                      </wps:spPr>
                      <wps:txbx>
                        <w:txbxContent>
                          <w:p w14:paraId="00028B7A" w14:textId="034A5DA9" w:rsidR="00FB1187" w:rsidRDefault="00FB1187" w:rsidP="00FB1187">
                            <w:r>
                              <w:t>You</w:t>
                            </w:r>
                            <w:r w:rsidR="00B0403C">
                              <w:t>r</w:t>
                            </w:r>
                            <w:r>
                              <w:t xml:space="preserve"> ad can 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2CEF" id="_x0000_s1030" type="#_x0000_t202" style="position:absolute;margin-left:-27pt;margin-top:43.15pt;width:159pt;height:8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mk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">
                <v:textbox>
                  <w:txbxContent>
                    <w:p w14:paraId="00028B7A" w14:textId="034A5DA9" w:rsidR="00FB1187" w:rsidRDefault="00FB1187" w:rsidP="00FB1187">
                      <w:r>
                        <w:t>You</w:t>
                      </w:r>
                      <w:r w:rsidR="00B0403C">
                        <w:t>r</w:t>
                      </w:r>
                      <w:r>
                        <w:t xml:space="preserve"> ad can go here</w:t>
                      </w:r>
                    </w:p>
                  </w:txbxContent>
                </v:textbox>
                <w10:wrap type="square"/>
              </v:shape>
            </w:pict>
          </mc:Fallback>
        </mc:AlternateContent>
      </w:r>
      <w:r w:rsidR="00F16855" w:rsidRPr="00F16855">
        <w:rPr>
          <w:b/>
          <w:bCs/>
        </w:rPr>
        <w:t xml:space="preserve">C-K Coin Club members in good standing are encouraged to submit ads </w:t>
      </w:r>
      <w:r w:rsidR="006D005C">
        <w:rPr>
          <w:b/>
          <w:bCs/>
        </w:rPr>
        <w:t>to buy or sell</w:t>
      </w:r>
      <w:r w:rsidR="00F16855" w:rsidRPr="00F16855">
        <w:rPr>
          <w:b/>
          <w:bCs/>
        </w:rPr>
        <w:t xml:space="preserve"> numismatic and related items</w:t>
      </w:r>
      <w:r w:rsidR="006A7BFF">
        <w:rPr>
          <w:b/>
          <w:bCs/>
        </w:rPr>
        <w:t xml:space="preserve"> At the moment, there is no cost to place an ad</w:t>
      </w:r>
      <w:r w:rsidR="00F16855" w:rsidRPr="00F16855">
        <w:rPr>
          <w:b/>
          <w:bCs/>
        </w:rPr>
        <w:t>.</w:t>
      </w:r>
    </w:p>
    <w:p w14:paraId="31D8CA28" w14:textId="77777777" w:rsidR="00275454" w:rsidRDefault="00275454" w:rsidP="003065B4">
      <w:pPr>
        <w:sectPr w:rsidR="00275454" w:rsidSect="000744E1">
          <w:footerReference w:type="default" r:id="rId22"/>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7DB659F" w14:textId="139DA5AD" w:rsidR="00F16855" w:rsidRDefault="00F16855" w:rsidP="003065B4"/>
    <w:p w14:paraId="3E160FD0" w14:textId="77777777" w:rsidR="00275454" w:rsidRDefault="00275454" w:rsidP="003065B4">
      <w:pPr>
        <w:sectPr w:rsidR="0027545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068092F" w14:textId="2CDF4CC8" w:rsidR="00FB1187" w:rsidRDefault="00FB1187" w:rsidP="00FB1187"/>
    <w:sectPr w:rsidR="00FB1187"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D4B3" w14:textId="77777777" w:rsidR="00471AD2" w:rsidRDefault="00471AD2" w:rsidP="00AF247E">
      <w:pPr>
        <w:spacing w:after="0" w:line="240" w:lineRule="auto"/>
      </w:pPr>
      <w:r>
        <w:separator/>
      </w:r>
    </w:p>
  </w:endnote>
  <w:endnote w:type="continuationSeparator" w:id="0">
    <w:p w14:paraId="1C69D8E0" w14:textId="77777777" w:rsidR="00471AD2" w:rsidRDefault="00471AD2" w:rsidP="00A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2339"/>
      <w:docPartObj>
        <w:docPartGallery w:val="Page Numbers (Bottom of Page)"/>
        <w:docPartUnique/>
      </w:docPartObj>
    </w:sdtPr>
    <w:sdtContent>
      <w:p w14:paraId="539395B5" w14:textId="1760470B" w:rsidR="00200288" w:rsidRDefault="0020028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D63A27" w14:textId="3DA316A6" w:rsidR="00AF247E" w:rsidRDefault="00AF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A0A8" w14:textId="77777777" w:rsidR="00471AD2" w:rsidRDefault="00471AD2" w:rsidP="00AF247E">
      <w:pPr>
        <w:spacing w:after="0" w:line="240" w:lineRule="auto"/>
      </w:pPr>
      <w:r>
        <w:separator/>
      </w:r>
    </w:p>
  </w:footnote>
  <w:footnote w:type="continuationSeparator" w:id="0">
    <w:p w14:paraId="56279FE4" w14:textId="77777777" w:rsidR="00471AD2" w:rsidRDefault="00471AD2" w:rsidP="00AF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DA0D3B"/>
    <w:multiLevelType w:val="multilevel"/>
    <w:tmpl w:val="66868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B1F1E"/>
    <w:multiLevelType w:val="multilevel"/>
    <w:tmpl w:val="FB7EB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050E7"/>
    <w:multiLevelType w:val="multilevel"/>
    <w:tmpl w:val="F49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6B80"/>
    <w:multiLevelType w:val="multilevel"/>
    <w:tmpl w:val="988E1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35D73"/>
    <w:multiLevelType w:val="hybridMultilevel"/>
    <w:tmpl w:val="A70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7084E"/>
    <w:multiLevelType w:val="multilevel"/>
    <w:tmpl w:val="ADDE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13322"/>
    <w:multiLevelType w:val="hybridMultilevel"/>
    <w:tmpl w:val="F348D516"/>
    <w:lvl w:ilvl="0" w:tplc="4430785C">
      <w:start w:val="1"/>
      <w:numFmt w:val="bullet"/>
      <w:lvlText w:val=""/>
      <w:lvlPicBulletId w:val="0"/>
      <w:lvlJc w:val="left"/>
      <w:pPr>
        <w:tabs>
          <w:tab w:val="num" w:pos="720"/>
        </w:tabs>
        <w:ind w:left="720" w:hanging="360"/>
      </w:pPr>
      <w:rPr>
        <w:rFonts w:ascii="Symbol" w:hAnsi="Symbol" w:hint="default"/>
      </w:rPr>
    </w:lvl>
    <w:lvl w:ilvl="1" w:tplc="D91C9A40">
      <w:start w:val="1"/>
      <w:numFmt w:val="bullet"/>
      <w:lvlText w:val=""/>
      <w:lvlJc w:val="left"/>
      <w:pPr>
        <w:tabs>
          <w:tab w:val="num" w:pos="1440"/>
        </w:tabs>
        <w:ind w:left="1440" w:hanging="360"/>
      </w:pPr>
      <w:rPr>
        <w:rFonts w:ascii="Symbol" w:hAnsi="Symbol" w:hint="default"/>
      </w:rPr>
    </w:lvl>
    <w:lvl w:ilvl="2" w:tplc="358A3918">
      <w:start w:val="1"/>
      <w:numFmt w:val="bullet"/>
      <w:lvlText w:val=""/>
      <w:lvlJc w:val="left"/>
      <w:pPr>
        <w:tabs>
          <w:tab w:val="num" w:pos="2160"/>
        </w:tabs>
        <w:ind w:left="2160" w:hanging="360"/>
      </w:pPr>
      <w:rPr>
        <w:rFonts w:ascii="Symbol" w:hAnsi="Symbol" w:hint="default"/>
      </w:rPr>
    </w:lvl>
    <w:lvl w:ilvl="3" w:tplc="C1E02696">
      <w:start w:val="1"/>
      <w:numFmt w:val="bullet"/>
      <w:lvlText w:val=""/>
      <w:lvlJc w:val="left"/>
      <w:pPr>
        <w:tabs>
          <w:tab w:val="num" w:pos="2880"/>
        </w:tabs>
        <w:ind w:left="2880" w:hanging="360"/>
      </w:pPr>
      <w:rPr>
        <w:rFonts w:ascii="Symbol" w:hAnsi="Symbol" w:hint="default"/>
      </w:rPr>
    </w:lvl>
    <w:lvl w:ilvl="4" w:tplc="BB923F32">
      <w:start w:val="1"/>
      <w:numFmt w:val="bullet"/>
      <w:lvlText w:val=""/>
      <w:lvlJc w:val="left"/>
      <w:pPr>
        <w:tabs>
          <w:tab w:val="num" w:pos="3600"/>
        </w:tabs>
        <w:ind w:left="3600" w:hanging="360"/>
      </w:pPr>
      <w:rPr>
        <w:rFonts w:ascii="Symbol" w:hAnsi="Symbol" w:hint="default"/>
      </w:rPr>
    </w:lvl>
    <w:lvl w:ilvl="5" w:tplc="DF0ED2FE">
      <w:start w:val="1"/>
      <w:numFmt w:val="bullet"/>
      <w:lvlText w:val=""/>
      <w:lvlJc w:val="left"/>
      <w:pPr>
        <w:tabs>
          <w:tab w:val="num" w:pos="4320"/>
        </w:tabs>
        <w:ind w:left="4320" w:hanging="360"/>
      </w:pPr>
      <w:rPr>
        <w:rFonts w:ascii="Symbol" w:hAnsi="Symbol" w:hint="default"/>
      </w:rPr>
    </w:lvl>
    <w:lvl w:ilvl="6" w:tplc="F3AA583E">
      <w:start w:val="1"/>
      <w:numFmt w:val="bullet"/>
      <w:lvlText w:val=""/>
      <w:lvlJc w:val="left"/>
      <w:pPr>
        <w:tabs>
          <w:tab w:val="num" w:pos="5040"/>
        </w:tabs>
        <w:ind w:left="5040" w:hanging="360"/>
      </w:pPr>
      <w:rPr>
        <w:rFonts w:ascii="Symbol" w:hAnsi="Symbol" w:hint="default"/>
      </w:rPr>
    </w:lvl>
    <w:lvl w:ilvl="7" w:tplc="D856E22C">
      <w:start w:val="1"/>
      <w:numFmt w:val="bullet"/>
      <w:lvlText w:val=""/>
      <w:lvlJc w:val="left"/>
      <w:pPr>
        <w:tabs>
          <w:tab w:val="num" w:pos="5760"/>
        </w:tabs>
        <w:ind w:left="5760" w:hanging="360"/>
      </w:pPr>
      <w:rPr>
        <w:rFonts w:ascii="Symbol" w:hAnsi="Symbol" w:hint="default"/>
      </w:rPr>
    </w:lvl>
    <w:lvl w:ilvl="8" w:tplc="64D01840">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E4B4278"/>
    <w:multiLevelType w:val="multilevel"/>
    <w:tmpl w:val="8A6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40712"/>
    <w:multiLevelType w:val="multilevel"/>
    <w:tmpl w:val="EDD0F5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6D41285"/>
    <w:multiLevelType w:val="multilevel"/>
    <w:tmpl w:val="4E0232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4A1D6C62"/>
    <w:multiLevelType w:val="hybridMultilevel"/>
    <w:tmpl w:val="9308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713EF"/>
    <w:multiLevelType w:val="multilevel"/>
    <w:tmpl w:val="F40AC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C062F"/>
    <w:multiLevelType w:val="multilevel"/>
    <w:tmpl w:val="C77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523A1"/>
    <w:multiLevelType w:val="hybridMultilevel"/>
    <w:tmpl w:val="FC4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415AC"/>
    <w:multiLevelType w:val="multilevel"/>
    <w:tmpl w:val="39C2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414F1E"/>
    <w:multiLevelType w:val="multilevel"/>
    <w:tmpl w:val="00AE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293806">
    <w:abstractNumId w:val="4"/>
  </w:num>
  <w:num w:numId="2" w16cid:durableId="884223093">
    <w:abstractNumId w:val="10"/>
  </w:num>
  <w:num w:numId="3" w16cid:durableId="1488131387">
    <w:abstractNumId w:val="9"/>
  </w:num>
  <w:num w:numId="4" w16cid:durableId="1959142955">
    <w:abstractNumId w:val="13"/>
  </w:num>
  <w:num w:numId="5" w16cid:durableId="1761831490">
    <w:abstractNumId w:val="8"/>
  </w:num>
  <w:num w:numId="6" w16cid:durableId="1891385132">
    <w:abstractNumId w:val="11"/>
  </w:num>
  <w:num w:numId="7" w16cid:durableId="1988389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69185">
    <w:abstractNumId w:val="1"/>
  </w:num>
  <w:num w:numId="9" w16cid:durableId="422453095">
    <w:abstractNumId w:val="15"/>
  </w:num>
  <w:num w:numId="10" w16cid:durableId="1583567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684437">
    <w:abstractNumId w:val="5"/>
  </w:num>
  <w:num w:numId="12" w16cid:durableId="559488011">
    <w:abstractNumId w:val="6"/>
  </w:num>
  <w:num w:numId="13" w16cid:durableId="202137651">
    <w:abstractNumId w:val="3"/>
  </w:num>
  <w:num w:numId="14" w16cid:durableId="1694185525">
    <w:abstractNumId w:val="2"/>
  </w:num>
  <w:num w:numId="15" w16cid:durableId="1959068009">
    <w:abstractNumId w:val="7"/>
  </w:num>
  <w:num w:numId="16" w16cid:durableId="1851144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B4"/>
    <w:rsid w:val="00026125"/>
    <w:rsid w:val="000521A8"/>
    <w:rsid w:val="0006674E"/>
    <w:rsid w:val="000744E1"/>
    <w:rsid w:val="00087054"/>
    <w:rsid w:val="000E53C1"/>
    <w:rsid w:val="00124D4C"/>
    <w:rsid w:val="00164A91"/>
    <w:rsid w:val="001A7FC1"/>
    <w:rsid w:val="00200288"/>
    <w:rsid w:val="00226503"/>
    <w:rsid w:val="00275454"/>
    <w:rsid w:val="002E1952"/>
    <w:rsid w:val="003065B4"/>
    <w:rsid w:val="00330F3E"/>
    <w:rsid w:val="0033385A"/>
    <w:rsid w:val="00390111"/>
    <w:rsid w:val="00394C42"/>
    <w:rsid w:val="003C37C8"/>
    <w:rsid w:val="003E6E9A"/>
    <w:rsid w:val="0042632A"/>
    <w:rsid w:val="004311AC"/>
    <w:rsid w:val="00444C24"/>
    <w:rsid w:val="00457263"/>
    <w:rsid w:val="00471AD2"/>
    <w:rsid w:val="00484044"/>
    <w:rsid w:val="00493A30"/>
    <w:rsid w:val="004A7A22"/>
    <w:rsid w:val="004C75F1"/>
    <w:rsid w:val="005748C5"/>
    <w:rsid w:val="00577FDD"/>
    <w:rsid w:val="00615560"/>
    <w:rsid w:val="00622E15"/>
    <w:rsid w:val="006768C3"/>
    <w:rsid w:val="00692ADC"/>
    <w:rsid w:val="006A7BFF"/>
    <w:rsid w:val="006D005C"/>
    <w:rsid w:val="006F7A34"/>
    <w:rsid w:val="0071329A"/>
    <w:rsid w:val="00737CD6"/>
    <w:rsid w:val="007638FE"/>
    <w:rsid w:val="0076612D"/>
    <w:rsid w:val="00786CDD"/>
    <w:rsid w:val="00791364"/>
    <w:rsid w:val="007C36B6"/>
    <w:rsid w:val="007D3D48"/>
    <w:rsid w:val="007F2C7D"/>
    <w:rsid w:val="00837537"/>
    <w:rsid w:val="00840906"/>
    <w:rsid w:val="0087167D"/>
    <w:rsid w:val="008A7CA0"/>
    <w:rsid w:val="008E1BFE"/>
    <w:rsid w:val="008E5B8C"/>
    <w:rsid w:val="00915F5C"/>
    <w:rsid w:val="00917AC3"/>
    <w:rsid w:val="0094526B"/>
    <w:rsid w:val="00957737"/>
    <w:rsid w:val="00973D16"/>
    <w:rsid w:val="00992D14"/>
    <w:rsid w:val="00994D69"/>
    <w:rsid w:val="009F6113"/>
    <w:rsid w:val="00A15041"/>
    <w:rsid w:val="00AF247E"/>
    <w:rsid w:val="00B0403C"/>
    <w:rsid w:val="00B269E1"/>
    <w:rsid w:val="00B37D81"/>
    <w:rsid w:val="00B60F41"/>
    <w:rsid w:val="00B714C1"/>
    <w:rsid w:val="00BB118B"/>
    <w:rsid w:val="00BE22E7"/>
    <w:rsid w:val="00C116C2"/>
    <w:rsid w:val="00C45081"/>
    <w:rsid w:val="00C464D4"/>
    <w:rsid w:val="00C57FD0"/>
    <w:rsid w:val="00CA236B"/>
    <w:rsid w:val="00D141FA"/>
    <w:rsid w:val="00D153B0"/>
    <w:rsid w:val="00D241C5"/>
    <w:rsid w:val="00D64E64"/>
    <w:rsid w:val="00D9144A"/>
    <w:rsid w:val="00E1103D"/>
    <w:rsid w:val="00E114D4"/>
    <w:rsid w:val="00F16855"/>
    <w:rsid w:val="00F463F8"/>
    <w:rsid w:val="00FB1187"/>
    <w:rsid w:val="00FC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1EEE"/>
  <w15:chartTrackingRefBased/>
  <w15:docId w15:val="{96A71E60-6370-4628-BDE7-606C1C62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C8"/>
  </w:style>
  <w:style w:type="paragraph" w:styleId="Heading1">
    <w:name w:val="heading 1"/>
    <w:basedOn w:val="Normal"/>
    <w:next w:val="Normal"/>
    <w:link w:val="Heading1Char"/>
    <w:uiPriority w:val="9"/>
    <w:qFormat/>
    <w:rsid w:val="003C37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C37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37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37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37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37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37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C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37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37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37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37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37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C37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37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37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37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C37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37C8"/>
    <w:rPr>
      <w:color w:val="0E2841" w:themeColor="text2"/>
      <w:sz w:val="24"/>
      <w:szCs w:val="24"/>
    </w:rPr>
  </w:style>
  <w:style w:type="paragraph" w:styleId="ListParagraph">
    <w:name w:val="List Paragraph"/>
    <w:basedOn w:val="Normal"/>
    <w:uiPriority w:val="34"/>
    <w:qFormat/>
    <w:rsid w:val="003065B4"/>
    <w:pPr>
      <w:ind w:left="720"/>
      <w:contextualSpacing/>
    </w:pPr>
  </w:style>
  <w:style w:type="character" w:styleId="IntenseEmphasis">
    <w:name w:val="Intense Emphasis"/>
    <w:basedOn w:val="DefaultParagraphFont"/>
    <w:uiPriority w:val="21"/>
    <w:qFormat/>
    <w:rsid w:val="003C37C8"/>
    <w:rPr>
      <w:b/>
      <w:bCs/>
      <w:i/>
      <w:iCs/>
    </w:rPr>
  </w:style>
  <w:style w:type="paragraph" w:styleId="IntenseQuote">
    <w:name w:val="Intense Quote"/>
    <w:basedOn w:val="Normal"/>
    <w:next w:val="Normal"/>
    <w:link w:val="IntenseQuoteChar"/>
    <w:uiPriority w:val="30"/>
    <w:qFormat/>
    <w:rsid w:val="003C37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37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C37C8"/>
    <w:rPr>
      <w:b/>
      <w:bCs/>
      <w:smallCaps/>
      <w:color w:val="0E2841" w:themeColor="text2"/>
      <w:u w:val="single"/>
    </w:rPr>
  </w:style>
  <w:style w:type="paragraph" w:customStyle="1" w:styleId="paragraph">
    <w:name w:val="paragraph"/>
    <w:basedOn w:val="Normal"/>
    <w:rsid w:val="00692ADC"/>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2ADC"/>
  </w:style>
  <w:style w:type="character" w:customStyle="1" w:styleId="eop">
    <w:name w:val="eop"/>
    <w:basedOn w:val="DefaultParagraphFont"/>
    <w:rsid w:val="00692ADC"/>
  </w:style>
  <w:style w:type="character" w:customStyle="1" w:styleId="scxw79801973">
    <w:name w:val="scxw79801973"/>
    <w:basedOn w:val="DefaultParagraphFont"/>
    <w:rsid w:val="00692ADC"/>
  </w:style>
  <w:style w:type="character" w:customStyle="1" w:styleId="d-block">
    <w:name w:val="d-block"/>
    <w:basedOn w:val="DefaultParagraphFont"/>
    <w:rsid w:val="007C36B6"/>
  </w:style>
  <w:style w:type="character" w:styleId="Hyperlink">
    <w:name w:val="Hyperlink"/>
    <w:basedOn w:val="DefaultParagraphFont"/>
    <w:uiPriority w:val="99"/>
    <w:unhideWhenUsed/>
    <w:rsid w:val="00C464D4"/>
    <w:rPr>
      <w:color w:val="467886" w:themeColor="hyperlink"/>
      <w:u w:val="single"/>
    </w:rPr>
  </w:style>
  <w:style w:type="character" w:styleId="UnresolvedMention">
    <w:name w:val="Unresolved Mention"/>
    <w:basedOn w:val="DefaultParagraphFont"/>
    <w:uiPriority w:val="99"/>
    <w:semiHidden/>
    <w:unhideWhenUsed/>
    <w:rsid w:val="00C464D4"/>
    <w:rPr>
      <w:color w:val="605E5C"/>
      <w:shd w:val="clear" w:color="auto" w:fill="E1DFDD"/>
    </w:rPr>
  </w:style>
  <w:style w:type="character" w:styleId="Strong">
    <w:name w:val="Strong"/>
    <w:basedOn w:val="DefaultParagraphFont"/>
    <w:uiPriority w:val="22"/>
    <w:qFormat/>
    <w:rsid w:val="003C37C8"/>
    <w:rPr>
      <w:b/>
      <w:bCs/>
    </w:rPr>
  </w:style>
  <w:style w:type="paragraph" w:styleId="Header">
    <w:name w:val="header"/>
    <w:basedOn w:val="Normal"/>
    <w:link w:val="HeaderChar"/>
    <w:uiPriority w:val="99"/>
    <w:unhideWhenUsed/>
    <w:rsid w:val="00AF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7E"/>
  </w:style>
  <w:style w:type="paragraph" w:styleId="Footer">
    <w:name w:val="footer"/>
    <w:basedOn w:val="Normal"/>
    <w:link w:val="FooterChar"/>
    <w:uiPriority w:val="99"/>
    <w:unhideWhenUsed/>
    <w:rsid w:val="00AF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7E"/>
  </w:style>
  <w:style w:type="paragraph" w:styleId="Caption">
    <w:name w:val="caption"/>
    <w:basedOn w:val="Normal"/>
    <w:next w:val="Normal"/>
    <w:uiPriority w:val="35"/>
    <w:semiHidden/>
    <w:unhideWhenUsed/>
    <w:qFormat/>
    <w:rsid w:val="003C37C8"/>
    <w:pPr>
      <w:spacing w:line="240" w:lineRule="auto"/>
    </w:pPr>
    <w:rPr>
      <w:b/>
      <w:bCs/>
      <w:smallCaps/>
      <w:color w:val="0E2841" w:themeColor="text2"/>
    </w:rPr>
  </w:style>
  <w:style w:type="character" w:styleId="Emphasis">
    <w:name w:val="Emphasis"/>
    <w:basedOn w:val="DefaultParagraphFont"/>
    <w:uiPriority w:val="20"/>
    <w:qFormat/>
    <w:rsid w:val="003C37C8"/>
    <w:rPr>
      <w:i/>
      <w:iCs/>
    </w:rPr>
  </w:style>
  <w:style w:type="paragraph" w:styleId="NoSpacing">
    <w:name w:val="No Spacing"/>
    <w:uiPriority w:val="1"/>
    <w:qFormat/>
    <w:rsid w:val="003C37C8"/>
    <w:pPr>
      <w:spacing w:after="0" w:line="240" w:lineRule="auto"/>
    </w:pPr>
  </w:style>
  <w:style w:type="character" w:styleId="SubtleEmphasis">
    <w:name w:val="Subtle Emphasis"/>
    <w:basedOn w:val="DefaultParagraphFont"/>
    <w:uiPriority w:val="19"/>
    <w:qFormat/>
    <w:rsid w:val="003C37C8"/>
    <w:rPr>
      <w:i/>
      <w:iCs/>
      <w:color w:val="595959" w:themeColor="text1" w:themeTint="A6"/>
    </w:rPr>
  </w:style>
  <w:style w:type="character" w:styleId="SubtleReference">
    <w:name w:val="Subtle Reference"/>
    <w:basedOn w:val="DefaultParagraphFont"/>
    <w:uiPriority w:val="31"/>
    <w:qFormat/>
    <w:rsid w:val="003C37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C37C8"/>
    <w:rPr>
      <w:b/>
      <w:bCs/>
      <w:smallCaps/>
      <w:spacing w:val="10"/>
    </w:rPr>
  </w:style>
  <w:style w:type="paragraph" w:styleId="TOCHeading">
    <w:name w:val="TOC Heading"/>
    <w:basedOn w:val="Heading1"/>
    <w:next w:val="Normal"/>
    <w:uiPriority w:val="39"/>
    <w:semiHidden/>
    <w:unhideWhenUsed/>
    <w:qFormat/>
    <w:rsid w:val="003C37C8"/>
    <w:pPr>
      <w:outlineLvl w:val="9"/>
    </w:pPr>
  </w:style>
  <w:style w:type="paragraph" w:styleId="PlainText">
    <w:name w:val="Plain Text"/>
    <w:basedOn w:val="Normal"/>
    <w:link w:val="PlainTextChar"/>
    <w:uiPriority w:val="99"/>
    <w:semiHidden/>
    <w:unhideWhenUsed/>
    <w:rsid w:val="00CA236B"/>
    <w:pPr>
      <w:spacing w:after="0" w:line="240" w:lineRule="auto"/>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semiHidden/>
    <w:rsid w:val="00CA236B"/>
    <w:rPr>
      <w:rFonts w:ascii="Calibri" w:eastAsia="Calibri" w:hAnsi="Calibri" w:cs="Times New Roman"/>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vac.at/cavacopedia/Canadian%20silver%20dollar?utm_source=chatgpt.com" TargetMode="External"/><Relationship Id="rId18" Type="http://schemas.openxmlformats.org/officeDocument/2006/relationships/hyperlink" Target="https://cavac.at/cavacopedia/Canadian%20silver%20dollar?utm_source=chatgpt.com" TargetMode="External"/><Relationship Id="rId3" Type="http://schemas.openxmlformats.org/officeDocument/2006/relationships/styles" Target="styles.xml"/><Relationship Id="rId21" Type="http://schemas.openxmlformats.org/officeDocument/2006/relationships/hyperlink" Target="https://forums.collectors.com/discussion/297521/info-aboot-arnprior-dollars?utm_source=chatgpt.co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cavac.at/cavacopedia/Canadian%20silver%20dollar?utm_source=chatgpt.com" TargetMode="External"/><Relationship Id="rId20" Type="http://schemas.openxmlformats.org/officeDocument/2006/relationships/hyperlink" Target="https://en.wikipedia.org/wiki/Arnprior?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coinclub.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vac.at/cavacopedia/Canadian%20silver%20dollar?utm_source=chatgpt.com" TargetMode="External"/><Relationship Id="rId23" Type="http://schemas.openxmlformats.org/officeDocument/2006/relationships/fontTable" Target="fontTable.xml"/><Relationship Id="rId10" Type="http://schemas.openxmlformats.org/officeDocument/2006/relationships/hyperlink" Target="mailto:Newsletter@CKCoins.Com" TargetMode="External"/><Relationship Id="rId19" Type="http://schemas.openxmlformats.org/officeDocument/2006/relationships/hyperlink" Target="https://cavac.at/cavacopedia/Canadian%20silver%20dollar?utm_source=chatgpt.com" TargetMode="External"/><Relationship Id="rId4" Type="http://schemas.openxmlformats.org/officeDocument/2006/relationships/settings" Target="settings.xml"/><Relationship Id="rId9" Type="http://schemas.openxmlformats.org/officeDocument/2006/relationships/hyperlink" Target="mailto:Newsletter@CKCoinClub.com" TargetMode="External"/><Relationship Id="rId14" Type="http://schemas.openxmlformats.org/officeDocument/2006/relationships/hyperlink" Target="https://en.wikipedia.org/wiki/Arnprior?utm_source=chatgp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7A72-BD71-4F3F-A1E9-B6E95920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2336</Words>
  <Characters>11450</Characters>
  <Application>Microsoft Office Word</Application>
  <DocSecurity>0</DocSecurity>
  <Lines>293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12</cp:revision>
  <cp:lastPrinted>2025-12-05T17:20:00Z</cp:lastPrinted>
  <dcterms:created xsi:type="dcterms:W3CDTF">2026-01-23T18:41:00Z</dcterms:created>
  <dcterms:modified xsi:type="dcterms:W3CDTF">2026-02-06T18:56:00Z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www.AustinCoins.ca</vt:lpwstr>
  </property>
</Properties>
</file>