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22B1" w14:textId="23D643B2" w:rsidR="003065B4" w:rsidRDefault="003065B4" w:rsidP="003065B4">
      <w:pPr>
        <w:pStyle w:val="Subtitle"/>
        <w:rPr>
          <w:b/>
          <w:bCs/>
          <w:sz w:val="56"/>
          <w:szCs w:val="56"/>
        </w:rPr>
      </w:pPr>
      <w:r w:rsidRPr="003065B4">
        <w:rPr>
          <w:b/>
          <w:bCs/>
          <w:sz w:val="56"/>
          <w:szCs w:val="56"/>
        </w:rPr>
        <w:t>Chatham-Kent Coin Club</w:t>
      </w:r>
    </w:p>
    <w:p w14:paraId="594E03EF" w14:textId="6DA41BEF" w:rsidR="001A7FC1" w:rsidRDefault="003065B4" w:rsidP="00D64E64">
      <w:pPr>
        <w:pStyle w:val="Heading2"/>
        <w:rPr>
          <w:sz w:val="28"/>
          <w:szCs w:val="28"/>
        </w:rPr>
      </w:pPr>
      <w:r>
        <w:t xml:space="preserve">Vol 1 Issue </w:t>
      </w:r>
      <w:r w:rsidR="00E975CF">
        <w:t>3 March</w:t>
      </w:r>
      <w:r>
        <w:t xml:space="preserve"> 2026</w:t>
      </w:r>
      <w:r w:rsidR="0033385A">
        <w:rPr>
          <w:noProof/>
        </w:rPr>
        <w:drawing>
          <wp:anchor distT="0" distB="0" distL="114300" distR="114300" simplePos="0" relativeHeight="251658240" behindDoc="0" locked="0" layoutInCell="1" allowOverlap="1" wp14:anchorId="62814607" wp14:editId="7A02139C">
            <wp:simplePos x="0" y="0"/>
            <wp:positionH relativeFrom="column">
              <wp:posOffset>0</wp:posOffset>
            </wp:positionH>
            <wp:positionV relativeFrom="paragraph">
              <wp:posOffset>434340</wp:posOffset>
            </wp:positionV>
            <wp:extent cx="2590800" cy="1790700"/>
            <wp:effectExtent l="0" t="0" r="0" b="0"/>
            <wp:wrapSquare wrapText="bothSides"/>
            <wp:docPr id="1782277586"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77586" name="Picture 1" descr="A logo of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77D4C1" w14:textId="150E5272" w:rsidR="00D9144A" w:rsidRDefault="001A7FC1" w:rsidP="003065B4">
      <w:pPr>
        <w:pStyle w:val="Heading1"/>
        <w:rPr>
          <w:sz w:val="28"/>
          <w:szCs w:val="28"/>
        </w:rPr>
      </w:pPr>
      <w:r>
        <w:rPr>
          <w:sz w:val="28"/>
          <w:szCs w:val="28"/>
        </w:rPr>
        <w:t xml:space="preserve">  </w:t>
      </w:r>
      <w:r w:rsidR="0094526B">
        <w:rPr>
          <w:sz w:val="28"/>
          <w:szCs w:val="28"/>
        </w:rPr>
        <w:t xml:space="preserve">           </w:t>
      </w:r>
      <w:r w:rsidRPr="001A7FC1">
        <w:rPr>
          <w:sz w:val="28"/>
          <w:szCs w:val="28"/>
        </w:rPr>
        <w:t>President: Jim Austin</w:t>
      </w:r>
    </w:p>
    <w:p w14:paraId="6BCB50D0" w14:textId="095BD0E9" w:rsidR="001A7FC1" w:rsidRDefault="001A7FC1" w:rsidP="001A7FC1">
      <w:r>
        <w:t xml:space="preserve">  </w:t>
      </w:r>
      <w:r w:rsidR="0094526B">
        <w:t xml:space="preserve">             </w:t>
      </w:r>
      <w:r>
        <w:t>Editor: CKCC Executive</w:t>
      </w:r>
    </w:p>
    <w:p w14:paraId="5E58792D" w14:textId="43B77B2F" w:rsidR="001A7FC1" w:rsidRDefault="001A7FC1" w:rsidP="001A7FC1">
      <w:r>
        <w:t xml:space="preserve">   </w:t>
      </w:r>
      <w:r w:rsidR="0094526B">
        <w:t xml:space="preserve">            </w:t>
      </w:r>
      <w:r>
        <w:t>CKCoinClub.com</w:t>
      </w:r>
    </w:p>
    <w:p w14:paraId="10400602" w14:textId="25A3B6B0" w:rsidR="001A7FC1" w:rsidRDefault="001A7FC1" w:rsidP="001A7FC1">
      <w:r>
        <w:t xml:space="preserve">   </w:t>
      </w:r>
      <w:r w:rsidR="0094526B">
        <w:t xml:space="preserve">            </w:t>
      </w:r>
      <w:hyperlink r:id="rId9" w:history="1">
        <w:r w:rsidR="0094526B" w:rsidRPr="00FA6A61">
          <w:rPr>
            <w:rStyle w:val="Hyperlink"/>
          </w:rPr>
          <w:t>Newsletter@CKCoinClub.com</w:t>
        </w:r>
      </w:hyperlink>
    </w:p>
    <w:p w14:paraId="11838A71" w14:textId="005FE72E" w:rsidR="00D9144A" w:rsidRDefault="001A7FC1" w:rsidP="0094526B">
      <w:pPr>
        <w:tabs>
          <w:tab w:val="left" w:pos="3036"/>
        </w:tabs>
      </w:pPr>
      <w:r>
        <w:t xml:space="preserve">   </w:t>
      </w:r>
      <w:r w:rsidR="0094526B">
        <w:t xml:space="preserve">            </w:t>
      </w:r>
      <w:r>
        <w:t>Published:</w:t>
      </w:r>
      <w:r w:rsidR="00622E15">
        <w:t xml:space="preserve"> Monthly</w:t>
      </w:r>
      <w:r w:rsidR="0094526B">
        <w:tab/>
      </w:r>
    </w:p>
    <w:p w14:paraId="2F941BB8" w14:textId="6BF6CB96" w:rsidR="001A7FC1" w:rsidRPr="00D64E64" w:rsidRDefault="0094526B" w:rsidP="00D64E64">
      <w:pPr>
        <w:rPr>
          <w:rStyle w:val="normaltextrun"/>
          <w:rFonts w:eastAsiaTheme="minorHAnsi"/>
          <w:sz w:val="24"/>
          <w:szCs w:val="24"/>
        </w:rPr>
      </w:pPr>
      <w:r>
        <w:rPr>
          <w:noProof/>
        </w:rPr>
        <mc:AlternateContent>
          <mc:Choice Requires="wps">
            <w:drawing>
              <wp:anchor distT="45720" distB="45720" distL="114300" distR="114300" simplePos="0" relativeHeight="251667456" behindDoc="0" locked="0" layoutInCell="1" allowOverlap="1" wp14:anchorId="27FC322C" wp14:editId="238A6FB5">
                <wp:simplePos x="0" y="0"/>
                <wp:positionH relativeFrom="column">
                  <wp:posOffset>-198120</wp:posOffset>
                </wp:positionH>
                <wp:positionV relativeFrom="paragraph">
                  <wp:posOffset>407035</wp:posOffset>
                </wp:positionV>
                <wp:extent cx="6073140" cy="6781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678180"/>
                        </a:xfrm>
                        <a:prstGeom prst="rect">
                          <a:avLst/>
                        </a:prstGeom>
                        <a:solidFill>
                          <a:srgbClr val="FFFFFF"/>
                        </a:solidFill>
                        <a:ln w="9525">
                          <a:solidFill>
                            <a:srgbClr val="000000"/>
                          </a:solidFill>
                          <a:miter lim="800000"/>
                          <a:headEnd/>
                          <a:tailEnd/>
                        </a:ln>
                      </wps:spPr>
                      <wps:txbx>
                        <w:txbxContent>
                          <w:p w14:paraId="0A7CA95A" w14:textId="283661E5" w:rsidR="00D9144A" w:rsidRPr="00D64E64" w:rsidRDefault="00D9144A" w:rsidP="00D9144A">
                            <w:pPr>
                              <w:jc w:val="center"/>
                              <w:rPr>
                                <w:color w:val="EE0000"/>
                                <w:sz w:val="28"/>
                                <w:szCs w:val="28"/>
                              </w:rPr>
                            </w:pPr>
                            <w:bookmarkStart w:id="0" w:name="_Hlk215666572"/>
                            <w:r w:rsidRPr="00BF29A2">
                              <w:rPr>
                                <w:color w:val="EE0000"/>
                                <w:sz w:val="28"/>
                                <w:szCs w:val="28"/>
                                <w:highlight w:val="yellow"/>
                              </w:rPr>
                              <w:t xml:space="preserve">Next meeting is </w:t>
                            </w:r>
                            <w:r w:rsidR="00E975CF" w:rsidRPr="00BF29A2">
                              <w:rPr>
                                <w:color w:val="EE0000"/>
                                <w:sz w:val="28"/>
                                <w:szCs w:val="28"/>
                                <w:highlight w:val="yellow"/>
                              </w:rPr>
                              <w:t>March 11</w:t>
                            </w:r>
                            <w:r w:rsidRPr="00BF29A2">
                              <w:rPr>
                                <w:color w:val="EE0000"/>
                                <w:sz w:val="28"/>
                                <w:szCs w:val="28"/>
                                <w:highlight w:val="yellow"/>
                              </w:rPr>
                              <w:t xml:space="preserve">, </w:t>
                            </w:r>
                            <w:proofErr w:type="gramStart"/>
                            <w:r w:rsidRPr="00BF29A2">
                              <w:rPr>
                                <w:color w:val="EE0000"/>
                                <w:sz w:val="28"/>
                                <w:szCs w:val="28"/>
                                <w:highlight w:val="yellow"/>
                              </w:rPr>
                              <w:t>2026</w:t>
                            </w:r>
                            <w:proofErr w:type="gramEnd"/>
                            <w:r w:rsidRPr="00D64E64">
                              <w:rPr>
                                <w:color w:val="EE0000"/>
                                <w:sz w:val="28"/>
                                <w:szCs w:val="28"/>
                              </w:rPr>
                              <w:t xml:space="preserve"> at </w:t>
                            </w:r>
                            <w:r w:rsidRPr="00D64E64">
                              <w:rPr>
                                <w:rStyle w:val="Strong"/>
                                <w:rFonts w:ascii="Gill Sans Nova" w:hAnsi="Gill Sans Nova"/>
                                <w:b w:val="0"/>
                                <w:bCs w:val="0"/>
                                <w:color w:val="EE0000"/>
                                <w:sz w:val="28"/>
                                <w:szCs w:val="28"/>
                                <w:shd w:val="clear" w:color="auto" w:fill="FAFAF9"/>
                              </w:rPr>
                              <w:t>John McGregor Secondary School Library, 300 Cecile Avenue Chatham</w:t>
                            </w:r>
                          </w:p>
                          <w:bookmarkEnd w:id="0"/>
                          <w:p w14:paraId="3649E3BF" w14:textId="4A73DB52" w:rsidR="00D9144A" w:rsidRDefault="00D91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C322C" id="_x0000_t202" coordsize="21600,21600" o:spt="202" path="m,l,21600r21600,l21600,xe">
                <v:stroke joinstyle="miter"/>
                <v:path gradientshapeok="t" o:connecttype="rect"/>
              </v:shapetype>
              <v:shape id="Text Box 2" o:spid="_x0000_s1026" type="#_x0000_t202" style="position:absolute;margin-left:-15.6pt;margin-top:32.05pt;width:478.2pt;height:53.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">
                <v:textbox>
                  <w:txbxContent>
                    <w:p w14:paraId="0A7CA95A" w14:textId="283661E5" w:rsidR="00D9144A" w:rsidRPr="00D64E64" w:rsidRDefault="00D9144A" w:rsidP="00D9144A">
                      <w:pPr>
                        <w:jc w:val="center"/>
                        <w:rPr>
                          <w:color w:val="EE0000"/>
                          <w:sz w:val="28"/>
                          <w:szCs w:val="28"/>
                        </w:rPr>
                      </w:pPr>
                      <w:bookmarkStart w:id="1" w:name="_Hlk215666572"/>
                      <w:r w:rsidRPr="00BF29A2">
                        <w:rPr>
                          <w:color w:val="EE0000"/>
                          <w:sz w:val="28"/>
                          <w:szCs w:val="28"/>
                          <w:highlight w:val="yellow"/>
                        </w:rPr>
                        <w:t xml:space="preserve">Next meeting is </w:t>
                      </w:r>
                      <w:r w:rsidR="00E975CF" w:rsidRPr="00BF29A2">
                        <w:rPr>
                          <w:color w:val="EE0000"/>
                          <w:sz w:val="28"/>
                          <w:szCs w:val="28"/>
                          <w:highlight w:val="yellow"/>
                        </w:rPr>
                        <w:t>March 11</w:t>
                      </w:r>
                      <w:r w:rsidRPr="00BF29A2">
                        <w:rPr>
                          <w:color w:val="EE0000"/>
                          <w:sz w:val="28"/>
                          <w:szCs w:val="28"/>
                          <w:highlight w:val="yellow"/>
                        </w:rPr>
                        <w:t xml:space="preserve">, </w:t>
                      </w:r>
                      <w:proofErr w:type="gramStart"/>
                      <w:r w:rsidRPr="00BF29A2">
                        <w:rPr>
                          <w:color w:val="EE0000"/>
                          <w:sz w:val="28"/>
                          <w:szCs w:val="28"/>
                          <w:highlight w:val="yellow"/>
                        </w:rPr>
                        <w:t>2026</w:t>
                      </w:r>
                      <w:proofErr w:type="gramEnd"/>
                      <w:r w:rsidRPr="00D64E64">
                        <w:rPr>
                          <w:color w:val="EE0000"/>
                          <w:sz w:val="28"/>
                          <w:szCs w:val="28"/>
                        </w:rPr>
                        <w:t xml:space="preserve"> at </w:t>
                      </w:r>
                      <w:r w:rsidRPr="00D64E64">
                        <w:rPr>
                          <w:rStyle w:val="Strong"/>
                          <w:rFonts w:ascii="Gill Sans Nova" w:hAnsi="Gill Sans Nova"/>
                          <w:b w:val="0"/>
                          <w:bCs w:val="0"/>
                          <w:color w:val="EE0000"/>
                          <w:sz w:val="28"/>
                          <w:szCs w:val="28"/>
                          <w:shd w:val="clear" w:color="auto" w:fill="FAFAF9"/>
                        </w:rPr>
                        <w:t>John McGregor Secondary School Library, 300 Cecile Avenue Chatham</w:t>
                      </w:r>
                    </w:p>
                    <w:bookmarkEnd w:id="1"/>
                    <w:p w14:paraId="3649E3BF" w14:textId="4A73DB52" w:rsidR="00D9144A" w:rsidRDefault="00D9144A"/>
                  </w:txbxContent>
                </v:textbox>
                <w10:wrap type="square"/>
              </v:shape>
            </w:pict>
          </mc:Fallback>
        </mc:AlternateContent>
      </w:r>
    </w:p>
    <w:p w14:paraId="05951C92" w14:textId="77777777" w:rsidR="001A7FC1" w:rsidRPr="001A7FC1" w:rsidRDefault="001A7FC1" w:rsidP="001A7FC1">
      <w:pPr>
        <w:pStyle w:val="Heading1"/>
        <w:rPr>
          <w:b/>
          <w:bCs/>
        </w:rPr>
      </w:pPr>
      <w:r w:rsidRPr="001A7FC1">
        <w:rPr>
          <w:b/>
          <w:bCs/>
        </w:rPr>
        <w:t>Inside this Issue</w:t>
      </w:r>
    </w:p>
    <w:p w14:paraId="454828DA" w14:textId="44FC4AA5" w:rsidR="00CA236B" w:rsidRDefault="001A7FC1" w:rsidP="001A7FC1">
      <w:pPr>
        <w:rPr>
          <w:sz w:val="24"/>
          <w:szCs w:val="24"/>
        </w:rPr>
      </w:pPr>
      <w:r w:rsidRPr="00CA236B">
        <w:rPr>
          <w:sz w:val="24"/>
          <w:szCs w:val="24"/>
        </w:rPr>
        <w:t xml:space="preserve">Page </w:t>
      </w:r>
      <w:r w:rsidR="00615560" w:rsidRPr="00CA236B">
        <w:rPr>
          <w:sz w:val="24"/>
          <w:szCs w:val="24"/>
        </w:rPr>
        <w:t>1</w:t>
      </w:r>
      <w:r w:rsidRPr="00CA236B">
        <w:rPr>
          <w:sz w:val="24"/>
          <w:szCs w:val="24"/>
        </w:rPr>
        <w:t xml:space="preserve">    Presidents </w:t>
      </w:r>
      <w:r w:rsidR="00BF29A2">
        <w:rPr>
          <w:sz w:val="24"/>
          <w:szCs w:val="24"/>
        </w:rPr>
        <w:t>M</w:t>
      </w:r>
      <w:r w:rsidRPr="00CA236B">
        <w:rPr>
          <w:sz w:val="24"/>
          <w:szCs w:val="24"/>
        </w:rPr>
        <w:t>essag</w:t>
      </w:r>
      <w:r w:rsidR="00737CD6" w:rsidRPr="00CA236B">
        <w:rPr>
          <w:sz w:val="24"/>
          <w:szCs w:val="24"/>
        </w:rPr>
        <w:t>e</w:t>
      </w:r>
      <w:r w:rsidRPr="00CA236B">
        <w:rPr>
          <w:sz w:val="24"/>
          <w:szCs w:val="24"/>
        </w:rPr>
        <w:t xml:space="preserve"> </w:t>
      </w:r>
    </w:p>
    <w:p w14:paraId="4475CB01" w14:textId="17E19CC6" w:rsidR="001A7FC1" w:rsidRPr="00CA236B" w:rsidRDefault="00737CD6" w:rsidP="001A7FC1">
      <w:pPr>
        <w:rPr>
          <w:sz w:val="24"/>
          <w:szCs w:val="24"/>
        </w:rPr>
      </w:pPr>
      <w:r w:rsidRPr="00CA236B">
        <w:rPr>
          <w:sz w:val="24"/>
          <w:szCs w:val="24"/>
        </w:rPr>
        <w:t>Page 2</w:t>
      </w:r>
      <w:r w:rsidR="001A7FC1" w:rsidRPr="00CA236B">
        <w:rPr>
          <w:sz w:val="24"/>
          <w:szCs w:val="24"/>
        </w:rPr>
        <w:t xml:space="preserve">    Report of the Secretary</w:t>
      </w:r>
    </w:p>
    <w:p w14:paraId="0A681136" w14:textId="6BDD050C" w:rsidR="001A7FC1" w:rsidRPr="00AF6BE2" w:rsidRDefault="001A7FC1" w:rsidP="00AF6BE2">
      <w:pPr>
        <w:rPr>
          <w:rFonts w:asciiTheme="majorHAnsi" w:hAnsiTheme="majorHAnsi"/>
          <w:b/>
          <w:bCs/>
          <w:i/>
          <w:iCs/>
          <w:sz w:val="24"/>
          <w:szCs w:val="24"/>
        </w:rPr>
      </w:pPr>
      <w:r w:rsidRPr="00CA236B">
        <w:rPr>
          <w:sz w:val="24"/>
          <w:szCs w:val="24"/>
        </w:rPr>
        <w:t>Page</w:t>
      </w:r>
      <w:r w:rsidR="00737CD6" w:rsidRPr="00CA236B">
        <w:rPr>
          <w:sz w:val="24"/>
          <w:szCs w:val="24"/>
        </w:rPr>
        <w:t xml:space="preserve"> </w:t>
      </w:r>
      <w:r w:rsidR="002E1952">
        <w:rPr>
          <w:sz w:val="24"/>
          <w:szCs w:val="24"/>
        </w:rPr>
        <w:t>4</w:t>
      </w:r>
      <w:r w:rsidRPr="00CA236B">
        <w:rPr>
          <w:sz w:val="24"/>
          <w:szCs w:val="24"/>
        </w:rPr>
        <w:t xml:space="preserve">    </w:t>
      </w:r>
      <w:r w:rsidR="00AF6BE2" w:rsidRPr="00AF6BE2">
        <w:rPr>
          <w:rFonts w:asciiTheme="majorHAnsi" w:hAnsiTheme="majorHAnsi"/>
          <w:sz w:val="24"/>
          <w:szCs w:val="24"/>
        </w:rPr>
        <w:t>Wooden Money: A Fun and Fascinating Corner of Numismatic</w:t>
      </w:r>
      <w:r w:rsidR="00AF6BE2">
        <w:rPr>
          <w:rFonts w:asciiTheme="majorHAnsi" w:hAnsiTheme="majorHAnsi"/>
          <w:sz w:val="24"/>
          <w:szCs w:val="24"/>
        </w:rPr>
        <w:t>s</w:t>
      </w:r>
      <w:r w:rsidR="00AF6BE2">
        <w:rPr>
          <w:rFonts w:asciiTheme="majorHAnsi" w:hAnsiTheme="majorHAnsi"/>
          <w:sz w:val="24"/>
          <w:szCs w:val="24"/>
        </w:rPr>
        <w:br/>
      </w:r>
      <w:r w:rsidR="000E53C1">
        <w:rPr>
          <w:sz w:val="24"/>
          <w:szCs w:val="24"/>
        </w:rPr>
        <w:br/>
      </w:r>
      <w:r w:rsidR="00D153B0" w:rsidRPr="00CA236B">
        <w:rPr>
          <w:sz w:val="24"/>
          <w:szCs w:val="24"/>
        </w:rPr>
        <w:t xml:space="preserve">Page </w:t>
      </w:r>
      <w:r w:rsidR="000E53C1">
        <w:rPr>
          <w:sz w:val="24"/>
          <w:szCs w:val="24"/>
        </w:rPr>
        <w:t>10</w:t>
      </w:r>
      <w:r w:rsidR="003C37C8" w:rsidRPr="00CA236B">
        <w:rPr>
          <w:sz w:val="24"/>
          <w:szCs w:val="24"/>
        </w:rPr>
        <w:t xml:space="preserve">   </w:t>
      </w:r>
      <w:r w:rsidR="00987EF7" w:rsidRPr="00987EF7">
        <w:rPr>
          <w:sz w:val="24"/>
          <w:szCs w:val="24"/>
        </w:rPr>
        <w:t>Canadian 50 Cent Coin: 1982 Large vs. Small Bead Varieties</w:t>
      </w:r>
      <w:r w:rsidR="00987EF7">
        <w:rPr>
          <w:sz w:val="24"/>
          <w:szCs w:val="24"/>
        </w:rPr>
        <w:br/>
      </w:r>
      <w:r w:rsidR="00987EF7">
        <w:rPr>
          <w:sz w:val="24"/>
          <w:szCs w:val="24"/>
        </w:rPr>
        <w:br/>
        <w:t>Page 12    Buy, Sell, &amp; Trade</w:t>
      </w:r>
    </w:p>
    <w:p w14:paraId="077A868D" w14:textId="77777777" w:rsidR="001A7FC1" w:rsidRDefault="001A7FC1" w:rsidP="00692ADC">
      <w:pPr>
        <w:pStyle w:val="paragraph"/>
        <w:spacing w:before="0" w:beforeAutospacing="0" w:after="0" w:afterAutospacing="0"/>
        <w:jc w:val="both"/>
        <w:textAlignment w:val="baseline"/>
        <w:rPr>
          <w:rStyle w:val="normaltextrun"/>
          <w:rFonts w:ascii="Calibri" w:eastAsiaTheme="majorEastAsia" w:hAnsi="Calibri" w:cs="Calibri"/>
          <w:b/>
          <w:bCs/>
          <w:caps/>
          <w:sz w:val="40"/>
          <w:szCs w:val="40"/>
        </w:rPr>
      </w:pPr>
    </w:p>
    <w:p w14:paraId="1756AC3D" w14:textId="77777777" w:rsidR="00F463F8" w:rsidRPr="00C464D4" w:rsidRDefault="00F463F8" w:rsidP="00F463F8">
      <w:pPr>
        <w:rPr>
          <w:b/>
          <w:bCs/>
          <w:sz w:val="40"/>
          <w:szCs w:val="40"/>
        </w:rPr>
      </w:pPr>
      <w:r w:rsidRPr="00C464D4">
        <w:rPr>
          <w:b/>
          <w:bCs/>
          <w:sz w:val="40"/>
          <w:szCs w:val="40"/>
        </w:rPr>
        <w:t>Presidents Message:</w:t>
      </w:r>
    </w:p>
    <w:p w14:paraId="7C540798" w14:textId="20EB7D93" w:rsidR="00692ADC" w:rsidRPr="00F463F8" w:rsidRDefault="00C464D4" w:rsidP="00692ADC">
      <w:pPr>
        <w:pStyle w:val="paragraph"/>
        <w:spacing w:before="0" w:beforeAutospacing="0" w:after="0" w:afterAutospacing="0"/>
        <w:jc w:val="both"/>
        <w:textAlignment w:val="baseline"/>
        <w:rPr>
          <w:rStyle w:val="eop"/>
          <w:rFonts w:ascii="Calibri" w:eastAsiaTheme="majorEastAsia" w:hAnsi="Calibri" w:cs="Calibri"/>
          <w:b/>
          <w:bCs/>
          <w:caps/>
          <w:sz w:val="32"/>
          <w:szCs w:val="32"/>
        </w:rPr>
      </w:pPr>
      <w:r w:rsidRPr="00F463F8">
        <w:rPr>
          <w:rStyle w:val="normaltextrun"/>
          <w:rFonts w:ascii="Calibri" w:eastAsiaTheme="majorEastAsia" w:hAnsi="Calibri" w:cs="Calibri"/>
          <w:b/>
          <w:bCs/>
          <w:caps/>
          <w:sz w:val="32"/>
          <w:szCs w:val="32"/>
        </w:rPr>
        <w:t>WHAT’s going on</w:t>
      </w:r>
      <w:r w:rsidRPr="00F463F8">
        <w:rPr>
          <w:rStyle w:val="eop"/>
          <w:rFonts w:ascii="Calibri" w:eastAsiaTheme="majorEastAsia" w:hAnsi="Calibri" w:cs="Calibri"/>
          <w:b/>
          <w:bCs/>
          <w:caps/>
          <w:sz w:val="32"/>
          <w:szCs w:val="32"/>
        </w:rPr>
        <w:t> </w:t>
      </w:r>
      <w:bookmarkStart w:id="2" w:name="_Hlk215665730"/>
    </w:p>
    <w:bookmarkEnd w:id="2"/>
    <w:p w14:paraId="317A72E9" w14:textId="77777777" w:rsidR="00692ADC" w:rsidRPr="007C36B6" w:rsidRDefault="00692ADC" w:rsidP="00692ADC">
      <w:pPr>
        <w:pStyle w:val="paragraph"/>
        <w:spacing w:before="0" w:beforeAutospacing="0" w:after="0" w:afterAutospacing="0"/>
        <w:jc w:val="both"/>
        <w:textAlignment w:val="baseline"/>
        <w:rPr>
          <w:rFonts w:ascii="Segoe UI" w:hAnsi="Segoe UI" w:cs="Segoe UI"/>
          <w:caps/>
          <w:color w:val="3476B1"/>
          <w:sz w:val="28"/>
          <w:szCs w:val="28"/>
        </w:rPr>
      </w:pPr>
    </w:p>
    <w:p w14:paraId="3EB43F2A" w14:textId="57C7A5C0" w:rsidR="00692ADC" w:rsidRPr="00D64E64" w:rsidRDefault="00692ADC" w:rsidP="00692ADC">
      <w:pPr>
        <w:pStyle w:val="paragraph"/>
        <w:spacing w:before="0" w:beforeAutospacing="0" w:after="0" w:afterAutospacing="0"/>
        <w:jc w:val="both"/>
        <w:textAlignment w:val="baseline"/>
        <w:rPr>
          <w:rStyle w:val="eop"/>
          <w:rFonts w:ascii="Calibri" w:eastAsiaTheme="majorEastAsia" w:hAnsi="Calibri" w:cs="Calibri"/>
          <w:sz w:val="24"/>
          <w:szCs w:val="24"/>
        </w:rPr>
      </w:pPr>
      <w:r w:rsidRPr="00D64E64">
        <w:rPr>
          <w:rStyle w:val="normaltextrun"/>
          <w:rFonts w:ascii="Calibri" w:eastAsiaTheme="majorEastAsia" w:hAnsi="Calibri" w:cs="Calibri"/>
          <w:sz w:val="24"/>
          <w:szCs w:val="24"/>
        </w:rPr>
        <w:t xml:space="preserve">Welcome to </w:t>
      </w:r>
      <w:r w:rsidR="00087054">
        <w:rPr>
          <w:rStyle w:val="normaltextrun"/>
          <w:rFonts w:ascii="Calibri" w:eastAsiaTheme="majorEastAsia" w:hAnsi="Calibri" w:cs="Calibri"/>
          <w:sz w:val="24"/>
          <w:szCs w:val="24"/>
        </w:rPr>
        <w:t>the</w:t>
      </w:r>
      <w:r w:rsidRPr="00D64E64">
        <w:rPr>
          <w:rStyle w:val="normaltextrun"/>
          <w:rFonts w:ascii="Calibri" w:eastAsiaTheme="majorEastAsia" w:hAnsi="Calibri" w:cs="Calibri"/>
          <w:sz w:val="24"/>
          <w:szCs w:val="24"/>
        </w:rPr>
        <w:t> newsletter.  </w:t>
      </w:r>
      <w:r w:rsidRPr="00D64E64">
        <w:rPr>
          <w:rStyle w:val="eop"/>
          <w:rFonts w:ascii="Calibri" w:eastAsiaTheme="majorEastAsia" w:hAnsi="Calibri" w:cs="Calibri"/>
          <w:sz w:val="24"/>
          <w:szCs w:val="24"/>
        </w:rPr>
        <w:t> </w:t>
      </w:r>
    </w:p>
    <w:p w14:paraId="5F666226" w14:textId="77777777" w:rsidR="00692ADC" w:rsidRPr="00D64E64" w:rsidRDefault="00692ADC" w:rsidP="00692ADC">
      <w:pPr>
        <w:pStyle w:val="paragraph"/>
        <w:spacing w:before="0" w:beforeAutospacing="0" w:after="0" w:afterAutospacing="0"/>
        <w:jc w:val="both"/>
        <w:textAlignment w:val="baseline"/>
        <w:rPr>
          <w:rFonts w:ascii="Segoe UI" w:hAnsi="Segoe UI" w:cs="Segoe UI"/>
          <w:sz w:val="24"/>
          <w:szCs w:val="24"/>
        </w:rPr>
      </w:pPr>
    </w:p>
    <w:p w14:paraId="0836D4C5" w14:textId="0648C118" w:rsidR="00AF6BE2" w:rsidRDefault="00AF6BE2" w:rsidP="00AF6BE2">
      <w:pPr>
        <w:pStyle w:val="paragraph"/>
        <w:spacing w:before="0" w:beforeAutospacing="0" w:after="0" w:afterAutospacing="0"/>
        <w:textAlignment w:val="baseline"/>
        <w:rPr>
          <w:rFonts w:ascii="Calibri" w:hAnsi="Calibri" w:cs="Calibri"/>
          <w:sz w:val="24"/>
          <w:szCs w:val="24"/>
        </w:rPr>
      </w:pPr>
      <w:r>
        <w:rPr>
          <w:rFonts w:ascii="Calibri" w:hAnsi="Calibri" w:cs="Calibri"/>
          <w:sz w:val="24"/>
          <w:szCs w:val="24"/>
        </w:rPr>
        <w:t xml:space="preserve">Due to the school being closed </w:t>
      </w:r>
      <w:r w:rsidR="00BF29A2">
        <w:rPr>
          <w:rFonts w:ascii="Calibri" w:hAnsi="Calibri" w:cs="Calibri"/>
          <w:sz w:val="24"/>
          <w:szCs w:val="24"/>
        </w:rPr>
        <w:t xml:space="preserve">(Winter Break) </w:t>
      </w:r>
      <w:r>
        <w:rPr>
          <w:rFonts w:ascii="Calibri" w:hAnsi="Calibri" w:cs="Calibri"/>
          <w:sz w:val="24"/>
          <w:szCs w:val="24"/>
        </w:rPr>
        <w:t xml:space="preserve">on our regular meeting night, we will be meeting on the Wednesday before; that is, </w:t>
      </w:r>
      <w:r w:rsidRPr="00BF29A2">
        <w:rPr>
          <w:rFonts w:ascii="Calibri" w:hAnsi="Calibri" w:cs="Calibri"/>
          <w:b/>
          <w:bCs/>
          <w:sz w:val="24"/>
          <w:szCs w:val="24"/>
          <w:highlight w:val="yellow"/>
        </w:rPr>
        <w:t>March 11</w:t>
      </w:r>
      <w:r w:rsidR="00BF29A2">
        <w:rPr>
          <w:rFonts w:ascii="Calibri" w:hAnsi="Calibri" w:cs="Calibri"/>
          <w:sz w:val="24"/>
          <w:szCs w:val="24"/>
        </w:rPr>
        <w:t xml:space="preserve"> instead of March 18</w:t>
      </w:r>
      <w:r>
        <w:rPr>
          <w:rFonts w:ascii="Calibri" w:hAnsi="Calibri" w:cs="Calibri"/>
          <w:sz w:val="24"/>
          <w:szCs w:val="24"/>
        </w:rPr>
        <w:t>.</w:t>
      </w:r>
    </w:p>
    <w:p w14:paraId="4185327F" w14:textId="77777777" w:rsidR="00AF6BE2" w:rsidRDefault="00AF6BE2" w:rsidP="00692ADC">
      <w:pPr>
        <w:pStyle w:val="paragraph"/>
        <w:spacing w:before="0" w:beforeAutospacing="0" w:after="0" w:afterAutospacing="0"/>
        <w:jc w:val="both"/>
        <w:textAlignment w:val="baseline"/>
        <w:rPr>
          <w:rFonts w:ascii="Calibri" w:hAnsi="Calibri" w:cs="Calibri"/>
          <w:sz w:val="24"/>
          <w:szCs w:val="24"/>
        </w:rPr>
      </w:pPr>
    </w:p>
    <w:p w14:paraId="21767E6E" w14:textId="46898E0D" w:rsidR="00622E15" w:rsidRDefault="00226503" w:rsidP="00FB35C7">
      <w:pPr>
        <w:pStyle w:val="paragraph"/>
        <w:spacing w:before="0" w:beforeAutospacing="0" w:after="0" w:afterAutospacing="0"/>
        <w:textAlignment w:val="baseline"/>
        <w:rPr>
          <w:rFonts w:ascii="Calibri" w:hAnsi="Calibri" w:cs="Calibri"/>
          <w:sz w:val="24"/>
          <w:szCs w:val="24"/>
        </w:rPr>
      </w:pPr>
      <w:r>
        <w:rPr>
          <w:rFonts w:ascii="Calibri" w:hAnsi="Calibri" w:cs="Calibri"/>
          <w:sz w:val="24"/>
          <w:szCs w:val="24"/>
        </w:rPr>
        <w:lastRenderedPageBreak/>
        <w:t xml:space="preserve">Our coin show is </w:t>
      </w:r>
      <w:proofErr w:type="gramStart"/>
      <w:r>
        <w:rPr>
          <w:rFonts w:ascii="Calibri" w:hAnsi="Calibri" w:cs="Calibri"/>
          <w:sz w:val="24"/>
          <w:szCs w:val="24"/>
        </w:rPr>
        <w:t>fast approaching</w:t>
      </w:r>
      <w:proofErr w:type="gramEnd"/>
      <w:r>
        <w:rPr>
          <w:rFonts w:ascii="Calibri" w:hAnsi="Calibri" w:cs="Calibri"/>
          <w:sz w:val="24"/>
          <w:szCs w:val="24"/>
        </w:rPr>
        <w:t xml:space="preserve"> (March 29</w:t>
      </w:r>
      <w:proofErr w:type="gramStart"/>
      <w:r>
        <w:rPr>
          <w:rFonts w:ascii="Calibri" w:hAnsi="Calibri" w:cs="Calibri"/>
          <w:sz w:val="24"/>
          <w:szCs w:val="24"/>
        </w:rPr>
        <w:t>)</w:t>
      </w:r>
      <w:proofErr w:type="gramEnd"/>
      <w:r>
        <w:rPr>
          <w:rFonts w:ascii="Calibri" w:hAnsi="Calibri" w:cs="Calibri"/>
          <w:sz w:val="24"/>
          <w:szCs w:val="24"/>
        </w:rPr>
        <w:t xml:space="preserve"> and you know that means we are looking for volunteers.  If you </w:t>
      </w:r>
      <w:proofErr w:type="gramStart"/>
      <w:r>
        <w:rPr>
          <w:rFonts w:ascii="Calibri" w:hAnsi="Calibri" w:cs="Calibri"/>
          <w:sz w:val="24"/>
          <w:szCs w:val="24"/>
        </w:rPr>
        <w:t>are able</w:t>
      </w:r>
      <w:r w:rsidR="007D3D48">
        <w:rPr>
          <w:rFonts w:ascii="Calibri" w:hAnsi="Calibri" w:cs="Calibri"/>
          <w:sz w:val="24"/>
          <w:szCs w:val="24"/>
        </w:rPr>
        <w:t xml:space="preserve"> to</w:t>
      </w:r>
      <w:proofErr w:type="gramEnd"/>
      <w:r w:rsidR="007D3D48">
        <w:rPr>
          <w:rFonts w:ascii="Calibri" w:hAnsi="Calibri" w:cs="Calibri"/>
          <w:sz w:val="24"/>
          <w:szCs w:val="24"/>
        </w:rPr>
        <w:t xml:space="preserve"> help</w:t>
      </w:r>
      <w:r>
        <w:rPr>
          <w:rFonts w:ascii="Calibri" w:hAnsi="Calibri" w:cs="Calibri"/>
          <w:sz w:val="24"/>
          <w:szCs w:val="24"/>
        </w:rPr>
        <w:t>, please let us know.</w:t>
      </w:r>
      <w:r w:rsidR="00622E15">
        <w:rPr>
          <w:rFonts w:ascii="Calibri" w:hAnsi="Calibri" w:cs="Calibri"/>
          <w:sz w:val="24"/>
          <w:szCs w:val="24"/>
        </w:rPr>
        <w:t xml:space="preserve">  </w:t>
      </w:r>
      <w:r w:rsidR="00026125">
        <w:rPr>
          <w:rFonts w:ascii="Calibri" w:hAnsi="Calibri" w:cs="Calibri"/>
          <w:sz w:val="24"/>
          <w:szCs w:val="24"/>
        </w:rPr>
        <w:t>Specifi</w:t>
      </w:r>
      <w:r w:rsidR="00FB35C7">
        <w:rPr>
          <w:rFonts w:ascii="Calibri" w:hAnsi="Calibri" w:cs="Calibri"/>
          <w:sz w:val="24"/>
          <w:szCs w:val="24"/>
        </w:rPr>
        <w:t>c</w:t>
      </w:r>
      <w:r w:rsidR="00026125">
        <w:rPr>
          <w:rFonts w:ascii="Calibri" w:hAnsi="Calibri" w:cs="Calibri"/>
          <w:sz w:val="24"/>
          <w:szCs w:val="24"/>
        </w:rPr>
        <w:t>ally</w:t>
      </w:r>
      <w:r>
        <w:rPr>
          <w:rFonts w:ascii="Calibri" w:hAnsi="Calibri" w:cs="Calibri"/>
          <w:sz w:val="24"/>
          <w:szCs w:val="24"/>
        </w:rPr>
        <w:t xml:space="preserve">, we need help at 7:00 AM on the </w:t>
      </w:r>
      <w:r w:rsidR="00FB35C7">
        <w:rPr>
          <w:rFonts w:ascii="Calibri" w:hAnsi="Calibri" w:cs="Calibri"/>
          <w:sz w:val="24"/>
          <w:szCs w:val="24"/>
        </w:rPr>
        <w:t>29</w:t>
      </w:r>
      <w:r w:rsidRPr="00226503">
        <w:rPr>
          <w:rFonts w:ascii="Calibri" w:hAnsi="Calibri" w:cs="Calibri"/>
          <w:sz w:val="24"/>
          <w:szCs w:val="24"/>
          <w:vertAlign w:val="superscript"/>
        </w:rPr>
        <w:t>th</w:t>
      </w:r>
      <w:r>
        <w:rPr>
          <w:rFonts w:ascii="Calibri" w:hAnsi="Calibri" w:cs="Calibri"/>
          <w:sz w:val="24"/>
          <w:szCs w:val="24"/>
        </w:rPr>
        <w:t xml:space="preserve"> to get tables in and </w:t>
      </w:r>
      <w:proofErr w:type="gramStart"/>
      <w:r>
        <w:rPr>
          <w:rFonts w:ascii="Calibri" w:hAnsi="Calibri" w:cs="Calibri"/>
          <w:sz w:val="24"/>
          <w:szCs w:val="24"/>
        </w:rPr>
        <w:t>placed</w:t>
      </w:r>
      <w:proofErr w:type="gramEnd"/>
      <w:r>
        <w:rPr>
          <w:rFonts w:ascii="Calibri" w:hAnsi="Calibri" w:cs="Calibri"/>
          <w:sz w:val="24"/>
          <w:szCs w:val="24"/>
        </w:rPr>
        <w:t>.  We will only have about an hour to get them placed as the dealers need time to set up their wares</w:t>
      </w:r>
      <w:r w:rsidR="002E1952">
        <w:rPr>
          <w:rFonts w:ascii="Calibri" w:hAnsi="Calibri" w:cs="Calibri"/>
          <w:sz w:val="24"/>
          <w:szCs w:val="24"/>
        </w:rPr>
        <w:t xml:space="preserve">. </w:t>
      </w:r>
      <w:r>
        <w:rPr>
          <w:rFonts w:ascii="Calibri" w:hAnsi="Calibri" w:cs="Calibri"/>
          <w:sz w:val="24"/>
          <w:szCs w:val="24"/>
        </w:rPr>
        <w:t>We also need volunteer</w:t>
      </w:r>
      <w:r w:rsidR="000E53C1">
        <w:rPr>
          <w:rFonts w:ascii="Calibri" w:hAnsi="Calibri" w:cs="Calibri"/>
          <w:sz w:val="24"/>
          <w:szCs w:val="24"/>
        </w:rPr>
        <w:t>s</w:t>
      </w:r>
      <w:r>
        <w:rPr>
          <w:rFonts w:ascii="Calibri" w:hAnsi="Calibri" w:cs="Calibri"/>
          <w:sz w:val="24"/>
          <w:szCs w:val="24"/>
        </w:rPr>
        <w:t xml:space="preserve"> who have the </w:t>
      </w:r>
      <w:r w:rsidRPr="000E53C1">
        <w:rPr>
          <w:rFonts w:ascii="Calibri" w:hAnsi="Calibri" w:cs="Calibri"/>
          <w:b/>
          <w:bCs/>
          <w:color w:val="EE0000"/>
          <w:sz w:val="24"/>
          <w:szCs w:val="24"/>
        </w:rPr>
        <w:t xml:space="preserve">red </w:t>
      </w:r>
      <w:r w:rsidRPr="000E53C1">
        <w:rPr>
          <w:rFonts w:ascii="Calibri" w:hAnsi="Calibri" w:cs="Calibri"/>
          <w:b/>
          <w:bCs/>
          <w:sz w:val="24"/>
          <w:szCs w:val="24"/>
        </w:rPr>
        <w:t>“committee”</w:t>
      </w:r>
      <w:r w:rsidRPr="000E53C1">
        <w:rPr>
          <w:rFonts w:ascii="Calibri" w:hAnsi="Calibri" w:cs="Calibri"/>
          <w:sz w:val="24"/>
          <w:szCs w:val="24"/>
        </w:rPr>
        <w:t xml:space="preserve"> </w:t>
      </w:r>
      <w:r>
        <w:rPr>
          <w:rFonts w:ascii="Calibri" w:hAnsi="Calibri" w:cs="Calibri"/>
          <w:sz w:val="24"/>
          <w:szCs w:val="24"/>
        </w:rPr>
        <w:t xml:space="preserve">shirt who can </w:t>
      </w:r>
      <w:proofErr w:type="gramStart"/>
      <w:r>
        <w:rPr>
          <w:rFonts w:ascii="Calibri" w:hAnsi="Calibri" w:cs="Calibri"/>
          <w:sz w:val="24"/>
          <w:szCs w:val="24"/>
        </w:rPr>
        <w:t>help out</w:t>
      </w:r>
      <w:proofErr w:type="gramEnd"/>
      <w:r>
        <w:rPr>
          <w:rFonts w:ascii="Calibri" w:hAnsi="Calibri" w:cs="Calibri"/>
          <w:sz w:val="24"/>
          <w:szCs w:val="24"/>
        </w:rPr>
        <w:t xml:space="preserve"> during the show itself</w:t>
      </w:r>
      <w:r w:rsidR="000E53C1">
        <w:rPr>
          <w:rFonts w:ascii="Calibri" w:hAnsi="Calibri" w:cs="Calibri"/>
          <w:sz w:val="24"/>
          <w:szCs w:val="24"/>
        </w:rPr>
        <w:t>, even if only half the day</w:t>
      </w:r>
      <w:r>
        <w:rPr>
          <w:rFonts w:ascii="Calibri" w:hAnsi="Calibri" w:cs="Calibri"/>
          <w:sz w:val="24"/>
          <w:szCs w:val="24"/>
        </w:rPr>
        <w:t xml:space="preserve">.  </w:t>
      </w:r>
      <w:proofErr w:type="gramStart"/>
      <w:r w:rsidR="00FB35C7">
        <w:rPr>
          <w:rFonts w:ascii="Calibri" w:hAnsi="Calibri" w:cs="Calibri"/>
          <w:sz w:val="24"/>
          <w:szCs w:val="24"/>
        </w:rPr>
        <w:t>Basically</w:t>
      </w:r>
      <w:proofErr w:type="gramEnd"/>
      <w:r w:rsidR="00FB35C7">
        <w:rPr>
          <w:rFonts w:ascii="Calibri" w:hAnsi="Calibri" w:cs="Calibri"/>
          <w:sz w:val="24"/>
          <w:szCs w:val="24"/>
        </w:rPr>
        <w:t xml:space="preserve"> what’s needed </w:t>
      </w:r>
      <w:proofErr w:type="gramStart"/>
      <w:r w:rsidR="00FB35C7">
        <w:rPr>
          <w:rFonts w:ascii="Calibri" w:hAnsi="Calibri" w:cs="Calibri"/>
          <w:sz w:val="24"/>
          <w:szCs w:val="24"/>
        </w:rPr>
        <w:t>from</w:t>
      </w:r>
      <w:proofErr w:type="gramEnd"/>
      <w:r w:rsidR="00FB35C7">
        <w:rPr>
          <w:rFonts w:ascii="Calibri" w:hAnsi="Calibri" w:cs="Calibri"/>
          <w:sz w:val="24"/>
          <w:szCs w:val="24"/>
        </w:rPr>
        <w:t xml:space="preserve"> you is to walk the floor and be available to anyone who needs a hand, </w:t>
      </w:r>
      <w:proofErr w:type="spellStart"/>
      <w:r w:rsidR="00FB35C7">
        <w:rPr>
          <w:rFonts w:ascii="Calibri" w:hAnsi="Calibri" w:cs="Calibri"/>
          <w:sz w:val="24"/>
          <w:szCs w:val="24"/>
        </w:rPr>
        <w:t>ie</w:t>
      </w:r>
      <w:proofErr w:type="spellEnd"/>
      <w:r w:rsidR="00FB35C7">
        <w:rPr>
          <w:rFonts w:ascii="Calibri" w:hAnsi="Calibri" w:cs="Calibri"/>
          <w:sz w:val="24"/>
          <w:szCs w:val="24"/>
        </w:rPr>
        <w:t xml:space="preserve"> getting a coffee for a dealer or directing an attendee to washrooms or whatever is needed. Even </w:t>
      </w:r>
      <w:r w:rsidR="00AF6BE2">
        <w:rPr>
          <w:rFonts w:ascii="Calibri" w:hAnsi="Calibri" w:cs="Calibri"/>
          <w:sz w:val="24"/>
          <w:szCs w:val="24"/>
        </w:rPr>
        <w:t>taking a turn</w:t>
      </w:r>
      <w:r w:rsidR="00FB35C7">
        <w:rPr>
          <w:rFonts w:ascii="Calibri" w:hAnsi="Calibri" w:cs="Calibri"/>
          <w:sz w:val="24"/>
          <w:szCs w:val="24"/>
        </w:rPr>
        <w:t xml:space="preserve"> sitting at the club table to talk with anyone who may have questions about the </w:t>
      </w:r>
      <w:r w:rsidR="00AF6BE2">
        <w:rPr>
          <w:rFonts w:ascii="Calibri" w:hAnsi="Calibri" w:cs="Calibri"/>
          <w:sz w:val="24"/>
          <w:szCs w:val="24"/>
        </w:rPr>
        <w:t xml:space="preserve">club or coin collecting. </w:t>
      </w:r>
      <w:r w:rsidR="00FB35C7">
        <w:rPr>
          <w:rFonts w:ascii="Calibri" w:hAnsi="Calibri" w:cs="Calibri"/>
          <w:sz w:val="24"/>
          <w:szCs w:val="24"/>
        </w:rPr>
        <w:t xml:space="preserve"> </w:t>
      </w:r>
      <w:r>
        <w:rPr>
          <w:rFonts w:ascii="Calibri" w:hAnsi="Calibri" w:cs="Calibri"/>
          <w:sz w:val="24"/>
          <w:szCs w:val="24"/>
        </w:rPr>
        <w:t>Everyone</w:t>
      </w:r>
      <w:r w:rsidR="002E1952">
        <w:rPr>
          <w:rFonts w:ascii="Calibri" w:hAnsi="Calibri" w:cs="Calibri"/>
          <w:sz w:val="24"/>
          <w:szCs w:val="24"/>
        </w:rPr>
        <w:t xml:space="preserve"> will have time to visit </w:t>
      </w:r>
      <w:r>
        <w:rPr>
          <w:rFonts w:ascii="Calibri" w:hAnsi="Calibri" w:cs="Calibri"/>
          <w:sz w:val="24"/>
          <w:szCs w:val="24"/>
        </w:rPr>
        <w:t xml:space="preserve">all </w:t>
      </w:r>
      <w:r w:rsidR="00AF6BE2">
        <w:rPr>
          <w:rFonts w:ascii="Calibri" w:hAnsi="Calibri" w:cs="Calibri"/>
          <w:sz w:val="24"/>
          <w:szCs w:val="24"/>
        </w:rPr>
        <w:t>the</w:t>
      </w:r>
      <w:r>
        <w:rPr>
          <w:rFonts w:ascii="Calibri" w:hAnsi="Calibri" w:cs="Calibri"/>
          <w:sz w:val="24"/>
          <w:szCs w:val="24"/>
        </w:rPr>
        <w:t xml:space="preserve"> dealers</w:t>
      </w:r>
      <w:r w:rsidR="002E1952">
        <w:rPr>
          <w:rFonts w:ascii="Calibri" w:hAnsi="Calibri" w:cs="Calibri"/>
          <w:sz w:val="24"/>
          <w:szCs w:val="24"/>
        </w:rPr>
        <w:t>.</w:t>
      </w:r>
    </w:p>
    <w:p w14:paraId="0073CB9D" w14:textId="77777777" w:rsidR="00226503" w:rsidRDefault="00226503" w:rsidP="00692ADC">
      <w:pPr>
        <w:pStyle w:val="paragraph"/>
        <w:spacing w:before="0" w:beforeAutospacing="0" w:after="0" w:afterAutospacing="0"/>
        <w:jc w:val="both"/>
        <w:textAlignment w:val="baseline"/>
        <w:rPr>
          <w:rFonts w:ascii="Calibri" w:hAnsi="Calibri" w:cs="Calibri"/>
          <w:sz w:val="24"/>
          <w:szCs w:val="24"/>
        </w:rPr>
      </w:pPr>
    </w:p>
    <w:p w14:paraId="72B9C526" w14:textId="5BCD3FEF" w:rsidR="00FB35C7" w:rsidRDefault="00FB35C7" w:rsidP="00FB35C7">
      <w:pPr>
        <w:pStyle w:val="paragraph"/>
        <w:spacing w:before="0" w:beforeAutospacing="0" w:after="0" w:afterAutospacing="0"/>
        <w:textAlignment w:val="baseline"/>
        <w:rPr>
          <w:rFonts w:ascii="Calibri" w:hAnsi="Calibri" w:cs="Calibri"/>
          <w:sz w:val="24"/>
          <w:szCs w:val="24"/>
        </w:rPr>
      </w:pPr>
      <w:r>
        <w:rPr>
          <w:rFonts w:ascii="Calibri" w:hAnsi="Calibri" w:cs="Calibri"/>
          <w:sz w:val="24"/>
          <w:szCs w:val="24"/>
        </w:rPr>
        <w:t xml:space="preserve">It was disappointing that the Metal Detect people were unable to come to our February meeting.  I am following up with them to arrange another date.  However, even with them canceling very last minute, we still had a great meeting. </w:t>
      </w:r>
    </w:p>
    <w:p w14:paraId="59C7D8A0" w14:textId="6744A995" w:rsidR="009E1799" w:rsidRDefault="009E1799" w:rsidP="00FB35C7">
      <w:pPr>
        <w:pStyle w:val="paragraph"/>
        <w:spacing w:before="0" w:beforeAutospacing="0" w:after="0" w:afterAutospacing="0"/>
        <w:textAlignment w:val="baseline"/>
        <w:rPr>
          <w:rFonts w:ascii="Calibri" w:hAnsi="Calibri" w:cs="Calibri"/>
          <w:sz w:val="24"/>
          <w:szCs w:val="24"/>
        </w:rPr>
      </w:pPr>
    </w:p>
    <w:p w14:paraId="0F6E6213" w14:textId="06D6754B" w:rsidR="009E1799" w:rsidRDefault="009E1799" w:rsidP="00FB35C7">
      <w:pPr>
        <w:pStyle w:val="paragraph"/>
        <w:spacing w:before="0" w:beforeAutospacing="0" w:after="0" w:afterAutospacing="0"/>
        <w:textAlignment w:val="baseline"/>
        <w:rPr>
          <w:rFonts w:ascii="Calibri" w:hAnsi="Calibri" w:cs="Calibri"/>
          <w:sz w:val="24"/>
          <w:szCs w:val="24"/>
        </w:rPr>
      </w:pPr>
      <w:r>
        <w:rPr>
          <w:rFonts w:ascii="Calibri" w:hAnsi="Calibri" w:cs="Calibri"/>
          <w:sz w:val="24"/>
          <w:szCs w:val="24"/>
        </w:rPr>
        <w:t xml:space="preserve">Lastly, I want to remind everyone that our website is becoming quite </w:t>
      </w:r>
      <w:r w:rsidR="00BF29A2">
        <w:rPr>
          <w:rFonts w:ascii="Calibri" w:hAnsi="Calibri" w:cs="Calibri"/>
          <w:sz w:val="24"/>
          <w:szCs w:val="24"/>
        </w:rPr>
        <w:t>a res</w:t>
      </w:r>
      <w:r>
        <w:rPr>
          <w:rFonts w:ascii="Calibri" w:hAnsi="Calibri" w:cs="Calibri"/>
          <w:sz w:val="24"/>
          <w:szCs w:val="24"/>
        </w:rPr>
        <w:t xml:space="preserve">ource for numismatists.  Presently, we have 39 Canadian coin clubs listed.  If you ever </w:t>
      </w:r>
      <w:proofErr w:type="gramStart"/>
      <w:r>
        <w:rPr>
          <w:rFonts w:ascii="Calibri" w:hAnsi="Calibri" w:cs="Calibri"/>
          <w:sz w:val="24"/>
          <w:szCs w:val="24"/>
        </w:rPr>
        <w:t>have the opportunity to</w:t>
      </w:r>
      <w:proofErr w:type="gramEnd"/>
      <w:r>
        <w:rPr>
          <w:rFonts w:ascii="Calibri" w:hAnsi="Calibri" w:cs="Calibri"/>
          <w:sz w:val="24"/>
          <w:szCs w:val="24"/>
        </w:rPr>
        <w:t xml:space="preserve"> go to an area that has one, it would be fun to go to a meeting.  We also have a lot of organizations (websites) listed that you might find beneficial in your collecting activities.  So, please, be sure to check out our link page at   </w:t>
      </w:r>
      <w:hyperlink r:id="rId10" w:history="1">
        <w:r w:rsidRPr="009E1799">
          <w:rPr>
            <w:rStyle w:val="Hyperlink"/>
            <w:rFonts w:ascii="Calibri" w:hAnsi="Calibri" w:cs="Calibri"/>
            <w:sz w:val="24"/>
            <w:szCs w:val="24"/>
          </w:rPr>
          <w:t>https://ckcoinclub.com/links</w:t>
        </w:r>
      </w:hyperlink>
    </w:p>
    <w:p w14:paraId="1B08C562" w14:textId="4815430A" w:rsidR="002E1952" w:rsidRDefault="00692ADC" w:rsidP="00FB35C7">
      <w:pPr>
        <w:pStyle w:val="paragraph"/>
        <w:spacing w:before="0" w:beforeAutospacing="0" w:after="0" w:afterAutospacing="0"/>
        <w:textAlignment w:val="baseline"/>
        <w:rPr>
          <w:rStyle w:val="normaltextrun"/>
          <w:rFonts w:ascii="Calibri" w:eastAsiaTheme="majorEastAsia" w:hAnsi="Calibri" w:cs="Calibri"/>
          <w:sz w:val="24"/>
          <w:szCs w:val="24"/>
        </w:rPr>
      </w:pPr>
      <w:r w:rsidRPr="00D64E64">
        <w:rPr>
          <w:rFonts w:ascii="Calibri" w:hAnsi="Calibri" w:cs="Calibri"/>
          <w:sz w:val="24"/>
          <w:szCs w:val="24"/>
        </w:rPr>
        <w:br/>
      </w:r>
      <w:r w:rsidR="002E1952">
        <w:rPr>
          <w:rStyle w:val="normaltextrun"/>
          <w:rFonts w:ascii="Calibri" w:eastAsiaTheme="majorEastAsia" w:hAnsi="Calibri" w:cs="Calibri"/>
          <w:sz w:val="24"/>
          <w:szCs w:val="24"/>
        </w:rPr>
        <w:t>Happy Collecting,</w:t>
      </w:r>
    </w:p>
    <w:p w14:paraId="182C7184" w14:textId="0CB1C615" w:rsidR="00692ADC" w:rsidRPr="007C36B6" w:rsidRDefault="00692ADC" w:rsidP="00692ADC">
      <w:pPr>
        <w:pStyle w:val="paragraph"/>
        <w:spacing w:before="0" w:beforeAutospacing="0" w:after="0" w:afterAutospacing="0"/>
        <w:jc w:val="both"/>
        <w:textAlignment w:val="baseline"/>
        <w:rPr>
          <w:rFonts w:ascii="Segoe UI" w:hAnsi="Segoe UI" w:cs="Segoe UI"/>
          <w:sz w:val="28"/>
          <w:szCs w:val="28"/>
        </w:rPr>
      </w:pPr>
      <w:r w:rsidRPr="00D64E64">
        <w:rPr>
          <w:rStyle w:val="normaltextrun"/>
          <w:rFonts w:ascii="Calibri" w:eastAsiaTheme="majorEastAsia" w:hAnsi="Calibri" w:cs="Calibri"/>
          <w:sz w:val="24"/>
          <w:szCs w:val="24"/>
        </w:rPr>
        <w:t>Jim Austin</w:t>
      </w:r>
      <w:r w:rsidRPr="007C36B6">
        <w:rPr>
          <w:rStyle w:val="eop"/>
          <w:rFonts w:ascii="Calibri" w:eastAsiaTheme="majorEastAsia" w:hAnsi="Calibri" w:cs="Calibri"/>
          <w:sz w:val="28"/>
          <w:szCs w:val="28"/>
        </w:rPr>
        <w:t> </w:t>
      </w:r>
    </w:p>
    <w:p w14:paraId="796FF52B" w14:textId="77777777" w:rsidR="00C464D4" w:rsidRDefault="00C464D4" w:rsidP="003065B4"/>
    <w:p w14:paraId="17AD983C" w14:textId="14FF457D" w:rsidR="00692ADC" w:rsidRPr="00692ADC" w:rsidRDefault="00692ADC" w:rsidP="003065B4">
      <w:pPr>
        <w:rPr>
          <w:b/>
          <w:bCs/>
          <w:sz w:val="40"/>
          <w:szCs w:val="40"/>
        </w:rPr>
      </w:pPr>
      <w:r w:rsidRPr="00692ADC">
        <w:rPr>
          <w:b/>
          <w:bCs/>
          <w:sz w:val="40"/>
          <w:szCs w:val="40"/>
        </w:rPr>
        <w:t>Report of the Secretary:</w:t>
      </w:r>
      <w:r w:rsidR="007D3D48">
        <w:rPr>
          <w:b/>
          <w:bCs/>
          <w:sz w:val="40"/>
          <w:szCs w:val="40"/>
        </w:rPr>
        <w:t xml:space="preserve"> </w:t>
      </w:r>
      <w:r w:rsidR="007D3D48" w:rsidRPr="00026125">
        <w:rPr>
          <w:sz w:val="40"/>
          <w:szCs w:val="40"/>
        </w:rPr>
        <w:t>Richard Sadler</w:t>
      </w:r>
    </w:p>
    <w:p w14:paraId="7E553FF8" w14:textId="77777777" w:rsidR="00004A26" w:rsidRDefault="00004A26" w:rsidP="00004A26">
      <w:pPr>
        <w:jc w:val="center"/>
        <w:rPr>
          <w:rFonts w:ascii="Arial" w:hAnsi="Arial"/>
          <w:sz w:val="24"/>
          <w:szCs w:val="24"/>
        </w:rPr>
      </w:pPr>
      <w:r>
        <w:rPr>
          <w:rFonts w:ascii="Arial" w:hAnsi="Arial"/>
          <w:sz w:val="24"/>
          <w:szCs w:val="24"/>
        </w:rPr>
        <w:t>Meeting Notes from #609 Feb-18 2026</w:t>
      </w:r>
    </w:p>
    <w:p w14:paraId="278414DE" w14:textId="77777777" w:rsidR="00004A26" w:rsidRDefault="00004A26" w:rsidP="00004A26">
      <w:pPr>
        <w:jc w:val="center"/>
        <w:rPr>
          <w:rFonts w:ascii="Arial" w:hAnsi="Arial"/>
          <w:sz w:val="8"/>
          <w:szCs w:val="8"/>
        </w:rPr>
      </w:pPr>
    </w:p>
    <w:p w14:paraId="11214139" w14:textId="77777777" w:rsidR="00004A26" w:rsidRDefault="00004A26" w:rsidP="00004A26">
      <w:pPr>
        <w:jc w:val="center"/>
        <w:rPr>
          <w:rFonts w:ascii="Arial" w:hAnsi="Arial"/>
          <w:sz w:val="24"/>
          <w:szCs w:val="24"/>
        </w:rPr>
      </w:pPr>
      <w:r>
        <w:rPr>
          <w:rFonts w:ascii="Arial" w:hAnsi="Arial"/>
          <w:sz w:val="24"/>
          <w:szCs w:val="24"/>
        </w:rPr>
        <w:t xml:space="preserve">Next meeting </w:t>
      </w:r>
      <w:r>
        <w:rPr>
          <w:rFonts w:ascii="Arial" w:hAnsi="Arial"/>
          <w:b/>
          <w:sz w:val="24"/>
          <w:szCs w:val="24"/>
        </w:rPr>
        <w:t>Wednesday March 11</w:t>
      </w:r>
      <w:r>
        <w:rPr>
          <w:rFonts w:ascii="Arial" w:hAnsi="Arial"/>
          <w:b/>
          <w:sz w:val="24"/>
          <w:szCs w:val="24"/>
          <w:vertAlign w:val="superscript"/>
        </w:rPr>
        <w:t>th</w:t>
      </w:r>
      <w:proofErr w:type="gramStart"/>
      <w:r>
        <w:rPr>
          <w:rFonts w:ascii="Arial" w:hAnsi="Arial"/>
          <w:b/>
          <w:sz w:val="24"/>
          <w:szCs w:val="24"/>
        </w:rPr>
        <w:t xml:space="preserve"> 2026</w:t>
      </w:r>
      <w:proofErr w:type="gramEnd"/>
      <w:r>
        <w:rPr>
          <w:rFonts w:ascii="Arial" w:hAnsi="Arial"/>
          <w:b/>
          <w:sz w:val="24"/>
          <w:szCs w:val="24"/>
        </w:rPr>
        <w:t xml:space="preserve"> 7pm-9pm</w:t>
      </w:r>
    </w:p>
    <w:p w14:paraId="43CFE081" w14:textId="77777777" w:rsidR="00004A26" w:rsidRDefault="00004A26" w:rsidP="00004A26">
      <w:pPr>
        <w:jc w:val="center"/>
        <w:rPr>
          <w:rFonts w:ascii="Arial" w:hAnsi="Arial"/>
          <w:b/>
          <w:sz w:val="24"/>
          <w:szCs w:val="24"/>
        </w:rPr>
      </w:pPr>
      <w:r>
        <w:rPr>
          <w:rFonts w:ascii="Arial" w:hAnsi="Arial"/>
          <w:b/>
          <w:sz w:val="24"/>
          <w:szCs w:val="24"/>
        </w:rPr>
        <w:t>In the Library at John McGregor Secondary school (300 Cecile Ave)</w:t>
      </w:r>
    </w:p>
    <w:p w14:paraId="18E48291" w14:textId="77777777" w:rsidR="00004A26" w:rsidRDefault="00004A26" w:rsidP="00004A26">
      <w:pPr>
        <w:rPr>
          <w:rFonts w:ascii="Times New Roman" w:hAnsi="Times New Roman"/>
          <w:sz w:val="16"/>
          <w:szCs w:val="16"/>
        </w:rPr>
      </w:pPr>
    </w:p>
    <w:p w14:paraId="1171B604" w14:textId="46E0CBE9" w:rsidR="00004A26" w:rsidRDefault="00004A26" w:rsidP="00004A26">
      <w:pPr>
        <w:rPr>
          <w:sz w:val="24"/>
          <w:szCs w:val="24"/>
        </w:rPr>
      </w:pPr>
      <w:r>
        <w:rPr>
          <w:sz w:val="24"/>
          <w:szCs w:val="24"/>
        </w:rPr>
        <w:t xml:space="preserve">     The meeting was brought to order by President Jim Austin with 22 members and one guest in attendance. Richard Sadler read the minutes from our January meeting and reminded everyone that the newsletters are now posted on our website (</w:t>
      </w:r>
      <w:hyperlink r:id="rId11" w:history="1">
        <w:r>
          <w:rPr>
            <w:rStyle w:val="Hyperlink"/>
            <w:sz w:val="24"/>
            <w:szCs w:val="24"/>
          </w:rPr>
          <w:t>https://ckcoinclub.com</w:t>
        </w:r>
      </w:hyperlink>
      <w:r>
        <w:rPr>
          <w:sz w:val="24"/>
          <w:szCs w:val="24"/>
        </w:rPr>
        <w:t xml:space="preserve">). If you have any issues with accessing the Website, please ask us and we’ll work through any issues with you. Jim mentioned that there are many relatable stories on the website and if you’ve read or written one that you’d like to include please contact Jim. Another feature Jim would like to </w:t>
      </w:r>
      <w:proofErr w:type="gramStart"/>
      <w:r>
        <w:rPr>
          <w:sz w:val="24"/>
          <w:szCs w:val="24"/>
        </w:rPr>
        <w:t>add,</w:t>
      </w:r>
      <w:proofErr w:type="gramEnd"/>
      <w:r>
        <w:rPr>
          <w:sz w:val="24"/>
          <w:szCs w:val="24"/>
        </w:rPr>
        <w:t xml:space="preserve"> is that if you’ve been unable to find a particular coin or bill, you could </w:t>
      </w:r>
      <w:r w:rsidR="00BF29A2">
        <w:rPr>
          <w:sz w:val="24"/>
          <w:szCs w:val="24"/>
        </w:rPr>
        <w:t xml:space="preserve">have it listed in the newsletter </w:t>
      </w:r>
      <w:r>
        <w:rPr>
          <w:sz w:val="24"/>
          <w:szCs w:val="24"/>
        </w:rPr>
        <w:t>that you are looking for it, and maybe you’ll be able to make a connection with someone that has the item.</w:t>
      </w:r>
    </w:p>
    <w:p w14:paraId="526079EA" w14:textId="77777777" w:rsidR="00004A26" w:rsidRDefault="00004A26" w:rsidP="00004A26">
      <w:pPr>
        <w:rPr>
          <w:sz w:val="24"/>
          <w:szCs w:val="24"/>
        </w:rPr>
      </w:pPr>
      <w:r>
        <w:rPr>
          <w:sz w:val="24"/>
          <w:szCs w:val="24"/>
        </w:rPr>
        <w:lastRenderedPageBreak/>
        <w:t xml:space="preserve">     We were supposed to have a presentation from the Medal Detection group, but they were forced to cancel at the last minute. Jim remains in contact with them to arrange a new date. Several members have seen their presentation and think it is worth it. In a related topic, Colin spoke about a person he has a connection </w:t>
      </w:r>
      <w:proofErr w:type="gramStart"/>
      <w:r>
        <w:rPr>
          <w:sz w:val="24"/>
          <w:szCs w:val="24"/>
        </w:rPr>
        <w:t>with in</w:t>
      </w:r>
      <w:proofErr w:type="gramEnd"/>
      <w:r>
        <w:rPr>
          <w:sz w:val="24"/>
          <w:szCs w:val="24"/>
        </w:rPr>
        <w:t xml:space="preserve"> Europe that participates in medal </w:t>
      </w:r>
      <w:proofErr w:type="gramStart"/>
      <w:r>
        <w:rPr>
          <w:sz w:val="24"/>
          <w:szCs w:val="24"/>
        </w:rPr>
        <w:t>detection, and</w:t>
      </w:r>
      <w:proofErr w:type="gramEnd"/>
      <w:r>
        <w:rPr>
          <w:sz w:val="24"/>
          <w:szCs w:val="24"/>
        </w:rPr>
        <w:t xml:space="preserve"> sells his “bulk” finds to Colin. Colin typically does get some old coins from this venture, and one of the items he sees regularly is “Celtic Bronze Ring money”. These date from approx. 800 to 50 BC and used as currency among the Celtic tribes </w:t>
      </w:r>
      <w:proofErr w:type="gramStart"/>
      <w:r>
        <w:rPr>
          <w:sz w:val="24"/>
          <w:szCs w:val="24"/>
        </w:rPr>
        <w:t>from the Danube River region,</w:t>
      </w:r>
      <w:proofErr w:type="gramEnd"/>
      <w:r>
        <w:rPr>
          <w:sz w:val="24"/>
          <w:szCs w:val="24"/>
        </w:rPr>
        <w:t xml:space="preserve"> to Eastern Europe, France, Spain, Britain, Wales, Scotland and Ireland. There are no identifiable markings on them and value was based on their size. They basically look like a bronze “O” ring. </w:t>
      </w:r>
    </w:p>
    <w:p w14:paraId="5A31E444" w14:textId="77777777" w:rsidR="00004A26" w:rsidRDefault="00004A26" w:rsidP="00004A26">
      <w:pPr>
        <w:rPr>
          <w:sz w:val="24"/>
          <w:szCs w:val="24"/>
        </w:rPr>
      </w:pPr>
      <w:r>
        <w:rPr>
          <w:sz w:val="24"/>
          <w:szCs w:val="24"/>
        </w:rPr>
        <w:t xml:space="preserve">     Due to March break our March meeting will be held on the second Wednesday (</w:t>
      </w:r>
      <w:proofErr w:type="gramStart"/>
      <w:r>
        <w:rPr>
          <w:sz w:val="24"/>
          <w:szCs w:val="24"/>
        </w:rPr>
        <w:t>March-11</w:t>
      </w:r>
      <w:proofErr w:type="gramEnd"/>
      <w:r>
        <w:rPr>
          <w:sz w:val="24"/>
          <w:szCs w:val="24"/>
        </w:rPr>
        <w:t xml:space="preserve">). With the early meeting date, Colin is unsure that he will have the coins we sent for grading back for this meeting. Colin will bring them to the coin show on </w:t>
      </w:r>
      <w:proofErr w:type="gramStart"/>
      <w:r>
        <w:rPr>
          <w:sz w:val="24"/>
          <w:szCs w:val="24"/>
        </w:rPr>
        <w:t>March-29</w:t>
      </w:r>
      <w:proofErr w:type="gramEnd"/>
      <w:r>
        <w:rPr>
          <w:sz w:val="24"/>
          <w:szCs w:val="24"/>
        </w:rPr>
        <w:t xml:space="preserve"> or to the </w:t>
      </w:r>
      <w:proofErr w:type="gramStart"/>
      <w:r>
        <w:rPr>
          <w:sz w:val="24"/>
          <w:szCs w:val="24"/>
        </w:rPr>
        <w:t>April-15</w:t>
      </w:r>
      <w:proofErr w:type="gramEnd"/>
      <w:r>
        <w:rPr>
          <w:sz w:val="24"/>
          <w:szCs w:val="24"/>
        </w:rPr>
        <w:t xml:space="preserve"> meeting for you to get your coins.</w:t>
      </w:r>
    </w:p>
    <w:p w14:paraId="470EF1E0" w14:textId="77777777" w:rsidR="00004A26" w:rsidRDefault="00004A26" w:rsidP="00004A26">
      <w:pPr>
        <w:rPr>
          <w:spacing w:val="-3"/>
          <w:sz w:val="24"/>
          <w:szCs w:val="24"/>
          <w:lang w:val="en-GB"/>
        </w:rPr>
      </w:pPr>
      <w:r>
        <w:rPr>
          <w:sz w:val="24"/>
          <w:szCs w:val="24"/>
        </w:rPr>
        <w:t xml:space="preserve">     Paul advised us on the show plans. All show plans and advertising are being </w:t>
      </w:r>
      <w:proofErr w:type="gramStart"/>
      <w:r>
        <w:rPr>
          <w:sz w:val="24"/>
          <w:szCs w:val="24"/>
        </w:rPr>
        <w:t>finalized</w:t>
      </w:r>
      <w:proofErr w:type="gramEnd"/>
      <w:r>
        <w:rPr>
          <w:sz w:val="24"/>
          <w:szCs w:val="24"/>
        </w:rPr>
        <w:t xml:space="preserve"> and all Dealer tables have been sold, with Paul continuing to collect the table fees. Keep an </w:t>
      </w:r>
      <w:proofErr w:type="gramStart"/>
      <w:r>
        <w:rPr>
          <w:sz w:val="24"/>
          <w:szCs w:val="24"/>
        </w:rPr>
        <w:t>eye out</w:t>
      </w:r>
      <w:proofErr w:type="gramEnd"/>
      <w:r>
        <w:rPr>
          <w:sz w:val="24"/>
          <w:szCs w:val="24"/>
        </w:rPr>
        <w:t xml:space="preserve"> </w:t>
      </w:r>
      <w:proofErr w:type="gramStart"/>
      <w:r>
        <w:rPr>
          <w:sz w:val="24"/>
          <w:szCs w:val="24"/>
        </w:rPr>
        <w:t>for</w:t>
      </w:r>
      <w:proofErr w:type="gramEnd"/>
      <w:r>
        <w:rPr>
          <w:sz w:val="24"/>
          <w:szCs w:val="24"/>
        </w:rPr>
        <w:t xml:space="preserve"> our large street sign to promote the show, which will be on Richmond across from the casino. Paul continues to co-ordinate the volunteers required to make this show another success. If you can help moving tables, that’s great, but if you suffer from muscle pain, </w:t>
      </w:r>
      <w:proofErr w:type="gramStart"/>
      <w:r>
        <w:rPr>
          <w:sz w:val="24"/>
          <w:szCs w:val="24"/>
        </w:rPr>
        <w:t>than</w:t>
      </w:r>
      <w:proofErr w:type="gramEnd"/>
      <w:r>
        <w:rPr>
          <w:sz w:val="24"/>
          <w:szCs w:val="24"/>
        </w:rPr>
        <w:t xml:space="preserve"> we could use you as security to be a “set of eyes” around the parking lot while the dealers unload in the morning or load up at the end of the day. Please support our club and sign up with Paul. </w:t>
      </w:r>
      <w:proofErr w:type="gramStart"/>
      <w:r>
        <w:rPr>
          <w:sz w:val="24"/>
          <w:szCs w:val="24"/>
        </w:rPr>
        <w:t>Thank-you</w:t>
      </w:r>
      <w:proofErr w:type="gramEnd"/>
      <w:r>
        <w:rPr>
          <w:sz w:val="24"/>
          <w:szCs w:val="24"/>
        </w:rPr>
        <w:t xml:space="preserve">. Paul has the door prizes, and Dennis will take care of the coffee vouchers we provide </w:t>
      </w:r>
      <w:proofErr w:type="gramStart"/>
      <w:r>
        <w:rPr>
          <w:sz w:val="24"/>
          <w:szCs w:val="24"/>
        </w:rPr>
        <w:t>to</w:t>
      </w:r>
      <w:proofErr w:type="gramEnd"/>
      <w:r>
        <w:rPr>
          <w:sz w:val="24"/>
          <w:szCs w:val="24"/>
        </w:rPr>
        <w:t xml:space="preserve"> the dealers and those that volunteer at the show. Please post and hand out the show flyers, Paul has passed out at the meetings to promote our show, and if you need more contact Paul (</w:t>
      </w:r>
      <w:r>
        <w:rPr>
          <w:spacing w:val="-3"/>
          <w:sz w:val="24"/>
          <w:szCs w:val="24"/>
          <w:lang w:val="en-GB"/>
        </w:rPr>
        <w:t>289-228-2817).</w:t>
      </w:r>
    </w:p>
    <w:p w14:paraId="2361EACE" w14:textId="77777777" w:rsidR="00004A26" w:rsidRDefault="00004A26" w:rsidP="00004A26">
      <w:pPr>
        <w:rPr>
          <w:spacing w:val="-3"/>
          <w:sz w:val="24"/>
          <w:szCs w:val="24"/>
          <w:lang w:val="en-GB"/>
        </w:rPr>
      </w:pPr>
      <w:r>
        <w:rPr>
          <w:spacing w:val="-3"/>
          <w:sz w:val="24"/>
          <w:szCs w:val="24"/>
          <w:lang w:val="en-GB"/>
        </w:rPr>
        <w:t xml:space="preserve">     We continue to have a few items for our auction table at the meetings, but more participation would be appreciated and give a wider range of items to purchase. February had items, from coins, and bills to coin books and a nickel set. Please review your collection and bring in what you can.</w:t>
      </w:r>
    </w:p>
    <w:p w14:paraId="7E799ECC" w14:textId="77777777" w:rsidR="00004A26" w:rsidRDefault="00004A26" w:rsidP="00004A26">
      <w:pPr>
        <w:rPr>
          <w:spacing w:val="-3"/>
          <w:sz w:val="16"/>
          <w:szCs w:val="16"/>
          <w:lang w:val="en-GB"/>
        </w:rPr>
      </w:pPr>
    </w:p>
    <w:p w14:paraId="1ACE00A2" w14:textId="77777777" w:rsidR="00004A26" w:rsidRDefault="00004A26" w:rsidP="00004A26">
      <w:pPr>
        <w:rPr>
          <w:b/>
          <w:color w:val="FF0000"/>
          <w:sz w:val="28"/>
          <w:szCs w:val="28"/>
        </w:rPr>
      </w:pPr>
      <w:r>
        <w:rPr>
          <w:b/>
          <w:color w:val="FF0000"/>
          <w:spacing w:val="-3"/>
          <w:sz w:val="28"/>
          <w:szCs w:val="28"/>
          <w:u w:val="single"/>
          <w:lang w:val="en-GB"/>
        </w:rPr>
        <w:t>Please note</w:t>
      </w:r>
      <w:r>
        <w:rPr>
          <w:b/>
          <w:color w:val="FF0000"/>
          <w:spacing w:val="-3"/>
          <w:sz w:val="28"/>
          <w:szCs w:val="28"/>
          <w:lang w:val="en-GB"/>
        </w:rPr>
        <w:t xml:space="preserve">: March meeting is the second Wed. due to March Break </w:t>
      </w:r>
      <w:r>
        <w:rPr>
          <w:b/>
          <w:color w:val="FF0000"/>
          <w:spacing w:val="-3"/>
          <w:sz w:val="28"/>
          <w:szCs w:val="28"/>
          <w:u w:val="single"/>
          <w:lang w:val="en-GB"/>
        </w:rPr>
        <w:t>March 11</w:t>
      </w:r>
      <w:r>
        <w:rPr>
          <w:b/>
          <w:color w:val="FF0000"/>
          <w:spacing w:val="-3"/>
          <w:sz w:val="28"/>
          <w:szCs w:val="28"/>
          <w:u w:val="single"/>
          <w:vertAlign w:val="superscript"/>
          <w:lang w:val="en-GB"/>
        </w:rPr>
        <w:t>th</w:t>
      </w:r>
      <w:r>
        <w:rPr>
          <w:b/>
          <w:color w:val="FF0000"/>
          <w:spacing w:val="-3"/>
          <w:sz w:val="28"/>
          <w:szCs w:val="28"/>
          <w:lang w:val="en-GB"/>
        </w:rPr>
        <w:t xml:space="preserve"> </w:t>
      </w:r>
    </w:p>
    <w:p w14:paraId="6BFAF887" w14:textId="77777777" w:rsidR="00004A26" w:rsidRDefault="00004A26" w:rsidP="00004A26">
      <w:pPr>
        <w:rPr>
          <w:b/>
          <w:color w:val="FF0000"/>
          <w:sz w:val="16"/>
          <w:szCs w:val="16"/>
        </w:rPr>
      </w:pPr>
    </w:p>
    <w:p w14:paraId="161D3D4B" w14:textId="77777777" w:rsidR="00004A26" w:rsidRDefault="00004A26" w:rsidP="00004A26">
      <w:pPr>
        <w:rPr>
          <w:sz w:val="24"/>
          <w:szCs w:val="24"/>
        </w:rPr>
      </w:pPr>
      <w:r>
        <w:rPr>
          <w:sz w:val="24"/>
          <w:szCs w:val="24"/>
        </w:rPr>
        <w:t>Raffle</w:t>
      </w:r>
      <w:proofErr w:type="gramStart"/>
      <w:r>
        <w:rPr>
          <w:sz w:val="24"/>
          <w:szCs w:val="24"/>
        </w:rPr>
        <w:t>:</w:t>
      </w:r>
      <w:r>
        <w:rPr>
          <w:sz w:val="24"/>
          <w:szCs w:val="24"/>
        </w:rPr>
        <w:tab/>
      </w:r>
      <w:r>
        <w:rPr>
          <w:sz w:val="24"/>
          <w:szCs w:val="24"/>
        </w:rPr>
        <w:tab/>
        <w:t>Paul</w:t>
      </w:r>
      <w:proofErr w:type="gramEnd"/>
      <w:r>
        <w:rPr>
          <w:sz w:val="24"/>
          <w:szCs w:val="24"/>
        </w:rPr>
        <w:t xml:space="preserve"> Robb</w:t>
      </w:r>
    </w:p>
    <w:p w14:paraId="7AC52F99" w14:textId="77777777" w:rsidR="00004A26" w:rsidRDefault="00004A26" w:rsidP="00004A26">
      <w:pPr>
        <w:rPr>
          <w:sz w:val="24"/>
          <w:szCs w:val="24"/>
        </w:rPr>
      </w:pPr>
      <w:r>
        <w:rPr>
          <w:sz w:val="24"/>
          <w:szCs w:val="24"/>
        </w:rPr>
        <w:t>Door Prize:</w:t>
      </w:r>
      <w:r>
        <w:rPr>
          <w:sz w:val="24"/>
          <w:szCs w:val="24"/>
        </w:rPr>
        <w:tab/>
        <w:t>Marv Stamcoff</w:t>
      </w:r>
    </w:p>
    <w:p w14:paraId="5CF2DCF4" w14:textId="56018FDB" w:rsidR="002E1952" w:rsidRDefault="00390111" w:rsidP="00692ADC">
      <w:pPr>
        <w:pStyle w:val="Title"/>
        <w:rPr>
          <w:sz w:val="48"/>
          <w:szCs w:val="48"/>
        </w:rPr>
      </w:pPr>
      <w:r w:rsidRPr="00390111">
        <w:rPr>
          <w:noProof/>
          <w:sz w:val="48"/>
          <w:szCs w:val="48"/>
        </w:rPr>
        <w:lastRenderedPageBreak/>
        <mc:AlternateContent>
          <mc:Choice Requires="wps">
            <w:drawing>
              <wp:anchor distT="45720" distB="45720" distL="114300" distR="114300" simplePos="0" relativeHeight="251669504" behindDoc="0" locked="0" layoutInCell="1" allowOverlap="1" wp14:anchorId="14F8B5A1" wp14:editId="5CF0CF95">
                <wp:simplePos x="0" y="0"/>
                <wp:positionH relativeFrom="column">
                  <wp:posOffset>441960</wp:posOffset>
                </wp:positionH>
                <wp:positionV relativeFrom="paragraph">
                  <wp:posOffset>182880</wp:posOffset>
                </wp:positionV>
                <wp:extent cx="4953000" cy="1404620"/>
                <wp:effectExtent l="0" t="0" r="19050" b="27305"/>
                <wp:wrapSquare wrapText="bothSides"/>
                <wp:docPr id="735849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04620"/>
                        </a:xfrm>
                        <a:prstGeom prst="rect">
                          <a:avLst/>
                        </a:prstGeom>
                        <a:solidFill>
                          <a:srgbClr val="FFFFFF"/>
                        </a:solidFill>
                        <a:ln w="9525">
                          <a:solidFill>
                            <a:srgbClr val="000000"/>
                          </a:solidFill>
                          <a:miter lim="800000"/>
                          <a:headEnd/>
                          <a:tailEnd/>
                        </a:ln>
                      </wps:spPr>
                      <wps:txbx>
                        <w:txbxContent>
                          <w:p w14:paraId="007CFCF9" w14:textId="5566B989" w:rsidR="00390111" w:rsidRPr="009F6113" w:rsidRDefault="00004A26" w:rsidP="009F6113">
                            <w:pPr>
                              <w:jc w:val="center"/>
                              <w:rPr>
                                <w:sz w:val="36"/>
                                <w:szCs w:val="36"/>
                                <w:highlight w:val="yellow"/>
                              </w:rPr>
                            </w:pPr>
                            <w:r>
                              <w:rPr>
                                <w:sz w:val="36"/>
                                <w:szCs w:val="36"/>
                                <w:highlight w:val="yellow"/>
                              </w:rPr>
                              <w:t>Did you know that the polar bear on the reverse of the Toonie has a name</w:t>
                            </w:r>
                            <w:r w:rsidR="009F6113" w:rsidRPr="009F6113">
                              <w:rPr>
                                <w:sz w:val="36"/>
                                <w:szCs w:val="36"/>
                                <w:highlight w:val="yellow"/>
                              </w:rPr>
                              <w:t>?</w:t>
                            </w:r>
                          </w:p>
                          <w:p w14:paraId="51A2BE0F" w14:textId="0E25AABE" w:rsidR="009F6113" w:rsidRPr="009F6113" w:rsidRDefault="00004A26" w:rsidP="009F6113">
                            <w:pPr>
                              <w:jc w:val="center"/>
                              <w:rPr>
                                <w:sz w:val="36"/>
                                <w:szCs w:val="36"/>
                              </w:rPr>
                            </w:pPr>
                            <w:r w:rsidRPr="00004A26">
                              <w:rPr>
                                <w:sz w:val="36"/>
                                <w:szCs w:val="36"/>
                                <w:highlight w:val="yellow"/>
                              </w:rPr>
                              <w:t>The mint named it “Churchill”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F8B5A1" id="_x0000_s1027" type="#_x0000_t202" style="position:absolute;margin-left:34.8pt;margin-top:14.4pt;width:390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">
                <v:textbox style="mso-fit-shape-to-text:t">
                  <w:txbxContent>
                    <w:p w14:paraId="007CFCF9" w14:textId="5566B989" w:rsidR="00390111" w:rsidRPr="009F6113" w:rsidRDefault="00004A26" w:rsidP="009F6113">
                      <w:pPr>
                        <w:jc w:val="center"/>
                        <w:rPr>
                          <w:sz w:val="36"/>
                          <w:szCs w:val="36"/>
                          <w:highlight w:val="yellow"/>
                        </w:rPr>
                      </w:pPr>
                      <w:r>
                        <w:rPr>
                          <w:sz w:val="36"/>
                          <w:szCs w:val="36"/>
                          <w:highlight w:val="yellow"/>
                        </w:rPr>
                        <w:t>Did you know that the polar bear on the reverse of the Toonie has a name</w:t>
                      </w:r>
                      <w:r w:rsidR="009F6113" w:rsidRPr="009F6113">
                        <w:rPr>
                          <w:sz w:val="36"/>
                          <w:szCs w:val="36"/>
                          <w:highlight w:val="yellow"/>
                        </w:rPr>
                        <w:t>?</w:t>
                      </w:r>
                    </w:p>
                    <w:p w14:paraId="51A2BE0F" w14:textId="0E25AABE" w:rsidR="009F6113" w:rsidRPr="009F6113" w:rsidRDefault="00004A26" w:rsidP="009F6113">
                      <w:pPr>
                        <w:jc w:val="center"/>
                        <w:rPr>
                          <w:sz w:val="36"/>
                          <w:szCs w:val="36"/>
                        </w:rPr>
                      </w:pPr>
                      <w:r w:rsidRPr="00004A26">
                        <w:rPr>
                          <w:sz w:val="36"/>
                          <w:szCs w:val="36"/>
                          <w:highlight w:val="yellow"/>
                        </w:rPr>
                        <w:t>The mint named it “Churchill”</w:t>
                      </w:r>
                    </w:p>
                  </w:txbxContent>
                </v:textbox>
                <w10:wrap type="square"/>
              </v:shape>
            </w:pict>
          </mc:Fallback>
        </mc:AlternateContent>
      </w:r>
    </w:p>
    <w:p w14:paraId="40EBB030" w14:textId="77777777" w:rsidR="002E1952" w:rsidRDefault="002E1952" w:rsidP="00692ADC">
      <w:pPr>
        <w:pStyle w:val="Title"/>
        <w:rPr>
          <w:sz w:val="48"/>
          <w:szCs w:val="48"/>
        </w:rPr>
      </w:pPr>
    </w:p>
    <w:p w14:paraId="14F8A2F4" w14:textId="77777777" w:rsidR="002E1952" w:rsidRDefault="002E1952" w:rsidP="00692ADC">
      <w:pPr>
        <w:pStyle w:val="Title"/>
        <w:rPr>
          <w:sz w:val="48"/>
          <w:szCs w:val="48"/>
        </w:rPr>
      </w:pPr>
    </w:p>
    <w:p w14:paraId="32056961" w14:textId="77777777" w:rsidR="002E1952" w:rsidRDefault="002E1952" w:rsidP="00692ADC">
      <w:pPr>
        <w:pStyle w:val="Title"/>
        <w:rPr>
          <w:sz w:val="48"/>
          <w:szCs w:val="48"/>
        </w:rPr>
      </w:pPr>
    </w:p>
    <w:p w14:paraId="08B3E966" w14:textId="77777777" w:rsidR="006D005C" w:rsidRPr="006D005C" w:rsidRDefault="006D005C" w:rsidP="006D005C"/>
    <w:p w14:paraId="47B5BD42" w14:textId="77777777" w:rsidR="00743637" w:rsidRPr="00743637" w:rsidRDefault="00743637" w:rsidP="00743637">
      <w:pPr>
        <w:spacing w:before="100" w:beforeAutospacing="1" w:after="100" w:afterAutospacing="1" w:line="240" w:lineRule="auto"/>
        <w:outlineLvl w:val="0"/>
        <w:rPr>
          <w:rFonts w:ascii="Times New Roman" w:eastAsia="Times New Roman" w:hAnsi="Times New Roman" w:cs="Times New Roman"/>
          <w:b/>
          <w:bCs/>
          <w:color w:val="EE0000"/>
          <w:kern w:val="36"/>
          <w:sz w:val="44"/>
          <w:szCs w:val="44"/>
        </w:rPr>
      </w:pPr>
      <w:r w:rsidRPr="00743637">
        <w:rPr>
          <w:rFonts w:ascii="Times New Roman" w:eastAsia="Times New Roman" w:hAnsi="Times New Roman" w:cs="Times New Roman"/>
          <w:b/>
          <w:bCs/>
          <w:color w:val="EE0000"/>
          <w:kern w:val="36"/>
          <w:sz w:val="44"/>
          <w:szCs w:val="44"/>
        </w:rPr>
        <w:t>Wooden Money: A Fun and Fascinating Corner of Numismatics</w:t>
      </w:r>
    </w:p>
    <w:p w14:paraId="222A6039"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i/>
          <w:iCs/>
          <w:sz w:val="24"/>
          <w:szCs w:val="24"/>
        </w:rPr>
        <w:t>By Jim Austin</w:t>
      </w:r>
    </w:p>
    <w:p w14:paraId="4EBA3CFA" w14:textId="77777777" w:rsidR="00743637" w:rsidRPr="00743637" w:rsidRDefault="00743637" w:rsidP="00743637">
      <w:pPr>
        <w:spacing w:before="100" w:beforeAutospacing="1" w:after="100" w:afterAutospacing="1" w:line="240" w:lineRule="auto"/>
        <w:outlineLvl w:val="1"/>
        <w:rPr>
          <w:rFonts w:ascii="Times New Roman" w:eastAsia="Times New Roman" w:hAnsi="Times New Roman" w:cs="Times New Roman"/>
          <w:b/>
          <w:bCs/>
          <w:sz w:val="36"/>
          <w:szCs w:val="36"/>
        </w:rPr>
      </w:pPr>
      <w:r w:rsidRPr="00743637">
        <w:rPr>
          <w:rFonts w:ascii="Times New Roman" w:eastAsia="Times New Roman" w:hAnsi="Times New Roman" w:cs="Times New Roman"/>
          <w:b/>
          <w:bCs/>
          <w:sz w:val="36"/>
          <w:szCs w:val="36"/>
        </w:rPr>
        <w:t>What Is Wooden Money?</w:t>
      </w:r>
    </w:p>
    <w:p w14:paraId="59C22D98"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 xml:space="preserve">When most collectors think about money, they picture coins or paper notes printed by </w:t>
      </w:r>
      <w:proofErr w:type="gramStart"/>
      <w:r w:rsidRPr="00743637">
        <w:rPr>
          <w:rFonts w:ascii="Times New Roman" w:eastAsia="Times New Roman" w:hAnsi="Times New Roman" w:cs="Times New Roman"/>
          <w:sz w:val="24"/>
          <w:szCs w:val="24"/>
        </w:rPr>
        <w:t>a government</w:t>
      </w:r>
      <w:proofErr w:type="gramEnd"/>
      <w:r w:rsidRPr="00743637">
        <w:rPr>
          <w:rFonts w:ascii="Times New Roman" w:eastAsia="Times New Roman" w:hAnsi="Times New Roman" w:cs="Times New Roman"/>
          <w:sz w:val="24"/>
          <w:szCs w:val="24"/>
        </w:rPr>
        <w:t>.</w:t>
      </w:r>
    </w:p>
    <w:p w14:paraId="095BF3D8"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 xml:space="preserve">When people hear the term </w:t>
      </w:r>
      <w:r w:rsidRPr="00743637">
        <w:rPr>
          <w:rFonts w:ascii="Times New Roman" w:eastAsia="Times New Roman" w:hAnsi="Times New Roman" w:cs="Times New Roman"/>
          <w:b/>
          <w:bCs/>
          <w:i/>
          <w:iCs/>
          <w:sz w:val="24"/>
          <w:szCs w:val="24"/>
        </w:rPr>
        <w:t>wooden money</w:t>
      </w:r>
      <w:r w:rsidRPr="00743637">
        <w:rPr>
          <w:rFonts w:ascii="Times New Roman" w:eastAsia="Times New Roman" w:hAnsi="Times New Roman" w:cs="Times New Roman"/>
          <w:sz w:val="24"/>
          <w:szCs w:val="24"/>
        </w:rPr>
        <w:t xml:space="preserve">, the first reaction is often a chuckle. After all, money is supposed to be metal or paper, right? But wooden money has been part of North American collecting culture since at least 1931, and it holds an important place in both numismatics and </w:t>
      </w:r>
      <w:proofErr w:type="spellStart"/>
      <w:r w:rsidRPr="00743637">
        <w:rPr>
          <w:rFonts w:ascii="Times New Roman" w:eastAsia="Times New Roman" w:hAnsi="Times New Roman" w:cs="Times New Roman"/>
          <w:sz w:val="24"/>
          <w:szCs w:val="24"/>
        </w:rPr>
        <w:t>exonumia</w:t>
      </w:r>
      <w:proofErr w:type="spellEnd"/>
      <w:r w:rsidRPr="00743637">
        <w:rPr>
          <w:rFonts w:ascii="Times New Roman" w:eastAsia="Times New Roman" w:hAnsi="Times New Roman" w:cs="Times New Roman"/>
          <w:sz w:val="24"/>
          <w:szCs w:val="24"/>
        </w:rPr>
        <w:t>.</w:t>
      </w:r>
    </w:p>
    <w:p w14:paraId="27A64DDB" w14:textId="6022929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 xml:space="preserve">Wooden money usually refers to </w:t>
      </w:r>
      <w:r w:rsidRPr="00743637">
        <w:rPr>
          <w:rFonts w:ascii="Times New Roman" w:eastAsia="Times New Roman" w:hAnsi="Times New Roman" w:cs="Times New Roman"/>
          <w:b/>
          <w:bCs/>
          <w:sz w:val="24"/>
          <w:szCs w:val="24"/>
        </w:rPr>
        <w:t>wooden tokens or wooden nickels</w:t>
      </w:r>
      <w:r w:rsidRPr="00743637">
        <w:rPr>
          <w:rFonts w:ascii="Times New Roman" w:eastAsia="Times New Roman" w:hAnsi="Times New Roman" w:cs="Times New Roman"/>
          <w:sz w:val="24"/>
          <w:szCs w:val="24"/>
        </w:rPr>
        <w:t>, often round but sometimes square or unusually shaped</w:t>
      </w:r>
      <w:r w:rsidR="00DC0F9B">
        <w:rPr>
          <w:rFonts w:ascii="Times New Roman" w:eastAsia="Times New Roman" w:hAnsi="Times New Roman" w:cs="Times New Roman"/>
          <w:sz w:val="24"/>
          <w:szCs w:val="24"/>
        </w:rPr>
        <w:t>. They</w:t>
      </w:r>
      <w:r w:rsidRPr="00743637">
        <w:rPr>
          <w:rFonts w:ascii="Times New Roman" w:eastAsia="Times New Roman" w:hAnsi="Times New Roman" w:cs="Times New Roman"/>
          <w:sz w:val="24"/>
          <w:szCs w:val="24"/>
        </w:rPr>
        <w:t xml:space="preserve"> were issued as souvenirs, advertising pieces, emergency </w:t>
      </w:r>
      <w:proofErr w:type="gramStart"/>
      <w:r w:rsidRPr="00743637">
        <w:rPr>
          <w:rFonts w:ascii="Times New Roman" w:eastAsia="Times New Roman" w:hAnsi="Times New Roman" w:cs="Times New Roman"/>
          <w:sz w:val="24"/>
          <w:szCs w:val="24"/>
        </w:rPr>
        <w:t>money,  commemorative</w:t>
      </w:r>
      <w:proofErr w:type="gramEnd"/>
      <w:r w:rsidRPr="00743637">
        <w:rPr>
          <w:rFonts w:ascii="Times New Roman" w:eastAsia="Times New Roman" w:hAnsi="Times New Roman" w:cs="Times New Roman"/>
          <w:sz w:val="24"/>
          <w:szCs w:val="24"/>
        </w:rPr>
        <w:t xml:space="preserve"> items or local trade tokens. They were never legal tender issued by governments, but they were often accepted locally or handed out to mark special occasions.</w:t>
      </w:r>
    </w:p>
    <w:p w14:paraId="3205A0BA"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heme="minorHAnsi" w:hAnsi="Times New Roman" w:cs="Times New Roman"/>
          <w:color w:val="000000"/>
          <w:kern w:val="2"/>
          <w:sz w:val="24"/>
          <w:szCs w:val="24"/>
          <w:shd w:val="clear" w:color="auto" w:fill="FFFFFF"/>
          <w14:ligatures w14:val="standardContextual"/>
        </w:rPr>
        <w:t>Early wooden tokens were usually imprinted with the denomination of five cents. This gave rise to the famous expression "Don't take any wooden nickels.", however, the denominations could also include 25¢, 50¢ and $1 and anything else the issuer decided.</w:t>
      </w:r>
    </w:p>
    <w:p w14:paraId="1CF3D511"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For collectors who enjoy history, storytelling, and variety, wooden money offers something different: history you can hold, unusual designs, and a collecting field that is still affordable and approachable.</w:t>
      </w:r>
    </w:p>
    <w:p w14:paraId="5141AA51" w14:textId="77777777" w:rsidR="00743637" w:rsidRPr="00743637" w:rsidRDefault="00743637" w:rsidP="00743637">
      <w:pPr>
        <w:spacing w:before="100" w:beforeAutospacing="1" w:after="100" w:afterAutospacing="1" w:line="240" w:lineRule="auto"/>
        <w:outlineLvl w:val="1"/>
        <w:rPr>
          <w:rFonts w:ascii="Times New Roman" w:eastAsia="Times New Roman" w:hAnsi="Times New Roman" w:cs="Times New Roman"/>
          <w:b/>
          <w:bCs/>
          <w:sz w:val="36"/>
          <w:szCs w:val="36"/>
        </w:rPr>
      </w:pPr>
      <w:r w:rsidRPr="00743637">
        <w:rPr>
          <w:rFonts w:ascii="Times New Roman" w:eastAsia="Times New Roman" w:hAnsi="Times New Roman" w:cs="Times New Roman"/>
          <w:b/>
          <w:bCs/>
          <w:sz w:val="36"/>
          <w:szCs w:val="36"/>
        </w:rPr>
        <w:t>A Brief History of Wooden Money</w:t>
      </w:r>
    </w:p>
    <w:p w14:paraId="5F2FC7A8"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Wooden money has its roots in hard times and creative marketing.</w:t>
      </w:r>
    </w:p>
    <w:p w14:paraId="470B56E4" w14:textId="77777777" w:rsidR="00743637" w:rsidRPr="00743637" w:rsidRDefault="00743637" w:rsidP="00743637">
      <w:pPr>
        <w:spacing w:before="100" w:beforeAutospacing="1" w:after="100" w:afterAutospacing="1" w:line="240" w:lineRule="auto"/>
        <w:outlineLvl w:val="2"/>
        <w:rPr>
          <w:rFonts w:ascii="Times New Roman" w:eastAsia="Times New Roman" w:hAnsi="Times New Roman" w:cs="Times New Roman"/>
          <w:b/>
          <w:bCs/>
          <w:sz w:val="27"/>
          <w:szCs w:val="27"/>
        </w:rPr>
      </w:pPr>
      <w:r w:rsidRPr="00743637">
        <w:rPr>
          <w:rFonts w:ascii="Times New Roman" w:eastAsia="Times New Roman" w:hAnsi="Times New Roman" w:cs="Times New Roman"/>
          <w:b/>
          <w:bCs/>
          <w:sz w:val="27"/>
          <w:szCs w:val="27"/>
        </w:rPr>
        <w:t>Early Emergency Issues</w:t>
      </w:r>
    </w:p>
    <w:p w14:paraId="19114105"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lastRenderedPageBreak/>
        <w:t xml:space="preserve">The earliest and most famous period for wooden money was during the Great Depression of the 1930s in the United States. Cash shortages forced towns, merchants, and local organizations to get creative. In some cases, wooden tokens were issued as emergency </w:t>
      </w:r>
      <w:proofErr w:type="gramStart"/>
      <w:r w:rsidRPr="00743637">
        <w:rPr>
          <w:rFonts w:ascii="Times New Roman" w:eastAsia="Times New Roman" w:hAnsi="Times New Roman" w:cs="Times New Roman"/>
          <w:sz w:val="24"/>
          <w:szCs w:val="24"/>
        </w:rPr>
        <w:t>scrip</w:t>
      </w:r>
      <w:proofErr w:type="gramEnd"/>
      <w:r w:rsidRPr="00743637">
        <w:rPr>
          <w:rFonts w:ascii="Times New Roman" w:eastAsia="Times New Roman" w:hAnsi="Times New Roman" w:cs="Times New Roman"/>
          <w:sz w:val="24"/>
          <w:szCs w:val="24"/>
        </w:rPr>
        <w:t>, redeemable for goods or services locally.</w:t>
      </w:r>
    </w:p>
    <w:p w14:paraId="45F82EA3"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These pieces weren’t meant to last forever. Wood was cheap and readily available, making it a practical solution when metal tokens were too expensive to produce.</w:t>
      </w:r>
    </w:p>
    <w:p w14:paraId="5D220A8A"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Canada was a little slower to produce wooden tokens, not appearing until the around the early 1950’s</w:t>
      </w:r>
    </w:p>
    <w:p w14:paraId="7DFB3C7A" w14:textId="77777777" w:rsidR="00743637" w:rsidRPr="00743637" w:rsidRDefault="00743637" w:rsidP="00743637">
      <w:pPr>
        <w:spacing w:before="100" w:beforeAutospacing="1" w:after="100" w:afterAutospacing="1" w:line="240" w:lineRule="auto"/>
        <w:outlineLvl w:val="2"/>
        <w:rPr>
          <w:rFonts w:ascii="Times New Roman" w:eastAsia="Times New Roman" w:hAnsi="Times New Roman" w:cs="Times New Roman"/>
          <w:b/>
          <w:bCs/>
          <w:sz w:val="27"/>
          <w:szCs w:val="27"/>
        </w:rPr>
      </w:pPr>
      <w:r w:rsidRPr="00743637">
        <w:rPr>
          <w:rFonts w:ascii="Times New Roman" w:eastAsia="Times New Roman" w:hAnsi="Times New Roman" w:cs="Times New Roman"/>
          <w:b/>
          <w:bCs/>
          <w:sz w:val="27"/>
          <w:szCs w:val="27"/>
        </w:rPr>
        <w:t>Souvenirs and Advertising</w:t>
      </w:r>
    </w:p>
    <w:p w14:paraId="2A4C0730"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 xml:space="preserve">Eventually, wooden nickels became popular as </w:t>
      </w:r>
      <w:r w:rsidRPr="00743637">
        <w:rPr>
          <w:rFonts w:ascii="Times New Roman" w:eastAsia="Times New Roman" w:hAnsi="Times New Roman" w:cs="Times New Roman"/>
          <w:b/>
          <w:bCs/>
          <w:sz w:val="24"/>
          <w:szCs w:val="24"/>
        </w:rPr>
        <w:t>advertising giveaways</w:t>
      </w:r>
      <w:r w:rsidRPr="00743637">
        <w:rPr>
          <w:rFonts w:ascii="Times New Roman" w:eastAsia="Times New Roman" w:hAnsi="Times New Roman" w:cs="Times New Roman"/>
          <w:sz w:val="24"/>
          <w:szCs w:val="24"/>
        </w:rPr>
        <w:t xml:space="preserve">. Businesses handed them out to promote stores, fairs, </w:t>
      </w:r>
      <w:proofErr w:type="gramStart"/>
      <w:r w:rsidRPr="00743637">
        <w:rPr>
          <w:rFonts w:ascii="Times New Roman" w:eastAsia="Times New Roman" w:hAnsi="Times New Roman" w:cs="Times New Roman"/>
          <w:sz w:val="24"/>
          <w:szCs w:val="24"/>
        </w:rPr>
        <w:t>expositions</w:t>
      </w:r>
      <w:proofErr w:type="gramEnd"/>
      <w:r w:rsidRPr="00743637">
        <w:rPr>
          <w:rFonts w:ascii="Times New Roman" w:eastAsia="Times New Roman" w:hAnsi="Times New Roman" w:cs="Times New Roman"/>
          <w:sz w:val="24"/>
          <w:szCs w:val="24"/>
        </w:rPr>
        <w:t xml:space="preserve">, and tourist attractions. The term </w:t>
      </w:r>
      <w:r w:rsidRPr="00743637">
        <w:rPr>
          <w:rFonts w:ascii="Times New Roman" w:eastAsia="Times New Roman" w:hAnsi="Times New Roman" w:cs="Times New Roman"/>
          <w:i/>
          <w:iCs/>
          <w:sz w:val="24"/>
          <w:szCs w:val="24"/>
        </w:rPr>
        <w:t>wooden nickel</w:t>
      </w:r>
      <w:r w:rsidRPr="00743637">
        <w:rPr>
          <w:rFonts w:ascii="Times New Roman" w:eastAsia="Times New Roman" w:hAnsi="Times New Roman" w:cs="Times New Roman"/>
          <w:sz w:val="24"/>
          <w:szCs w:val="24"/>
        </w:rPr>
        <w:t xml:space="preserve"> itself became slang for something of little value—but collectors today know better.</w:t>
      </w:r>
    </w:p>
    <w:p w14:paraId="41BC8172" w14:textId="77777777" w:rsidR="00743637" w:rsidRPr="00743637" w:rsidRDefault="00743637" w:rsidP="00743637">
      <w:pPr>
        <w:spacing w:before="100" w:beforeAutospacing="1" w:after="100" w:afterAutospacing="1" w:line="240" w:lineRule="auto"/>
        <w:outlineLvl w:val="2"/>
        <w:rPr>
          <w:rFonts w:ascii="Times New Roman" w:eastAsia="Times New Roman" w:hAnsi="Times New Roman" w:cs="Times New Roman"/>
          <w:b/>
          <w:bCs/>
          <w:sz w:val="27"/>
          <w:szCs w:val="27"/>
        </w:rPr>
      </w:pPr>
      <w:r w:rsidRPr="00743637">
        <w:rPr>
          <w:rFonts w:ascii="Times New Roman" w:eastAsia="Times New Roman" w:hAnsi="Times New Roman" w:cs="Times New Roman"/>
          <w:b/>
          <w:bCs/>
          <w:sz w:val="27"/>
          <w:szCs w:val="27"/>
        </w:rPr>
        <w:t>Expositions and World’s Fairs</w:t>
      </w:r>
    </w:p>
    <w:p w14:paraId="77BED76A"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 xml:space="preserve">Wooden money was especially popular at </w:t>
      </w:r>
      <w:r w:rsidRPr="00743637">
        <w:rPr>
          <w:rFonts w:ascii="Times New Roman" w:eastAsia="Times New Roman" w:hAnsi="Times New Roman" w:cs="Times New Roman"/>
          <w:b/>
          <w:bCs/>
          <w:sz w:val="24"/>
          <w:szCs w:val="24"/>
        </w:rPr>
        <w:t>World’s Fairs, exhibitions, and centennial celebrations</w:t>
      </w:r>
      <w:r w:rsidRPr="00743637">
        <w:rPr>
          <w:rFonts w:ascii="Times New Roman" w:eastAsia="Times New Roman" w:hAnsi="Times New Roman" w:cs="Times New Roman"/>
          <w:sz w:val="24"/>
          <w:szCs w:val="24"/>
        </w:rPr>
        <w:t>. These tokens were sold or given away as keepsakes, often featuring local landmarks, dates, or slogans.</w:t>
      </w:r>
    </w:p>
    <w:p w14:paraId="6F5AF803" w14:textId="77777777" w:rsidR="00743637" w:rsidRPr="00743637" w:rsidRDefault="00743637" w:rsidP="00743637">
      <w:pPr>
        <w:spacing w:before="100" w:beforeAutospacing="1" w:after="100" w:afterAutospacing="1" w:line="240" w:lineRule="auto"/>
        <w:outlineLvl w:val="2"/>
        <w:rPr>
          <w:rFonts w:ascii="Times New Roman" w:eastAsia="Times New Roman" w:hAnsi="Times New Roman" w:cs="Times New Roman"/>
          <w:b/>
          <w:bCs/>
          <w:sz w:val="27"/>
          <w:szCs w:val="27"/>
        </w:rPr>
      </w:pPr>
      <w:r w:rsidRPr="00743637">
        <w:rPr>
          <w:rFonts w:ascii="Times New Roman" w:eastAsia="Times New Roman" w:hAnsi="Times New Roman" w:cs="Times New Roman"/>
          <w:b/>
          <w:bCs/>
          <w:sz w:val="27"/>
          <w:szCs w:val="27"/>
        </w:rPr>
        <w:t>Modern Issues</w:t>
      </w:r>
    </w:p>
    <w:p w14:paraId="0FE98AB2"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Wooden money didn’t disappear after the Depression. In fact, it continues to be produced today for:</w:t>
      </w:r>
    </w:p>
    <w:p w14:paraId="0D7A8F08" w14:textId="77777777" w:rsidR="00743637" w:rsidRPr="00743637" w:rsidRDefault="00743637" w:rsidP="0074363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Coin clubs</w:t>
      </w:r>
    </w:p>
    <w:p w14:paraId="31CDDA82" w14:textId="77777777" w:rsidR="00743637" w:rsidRPr="00743637" w:rsidRDefault="00743637" w:rsidP="0074363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Numismatic conventions</w:t>
      </w:r>
    </w:p>
    <w:p w14:paraId="41447455" w14:textId="77777777" w:rsidR="00743637" w:rsidRPr="00743637" w:rsidRDefault="00743637" w:rsidP="0074363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Anniversaries</w:t>
      </w:r>
    </w:p>
    <w:p w14:paraId="7A2FC92D" w14:textId="77777777" w:rsidR="00743637" w:rsidRPr="00743637" w:rsidRDefault="00743637" w:rsidP="0074363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Fundraisers</w:t>
      </w:r>
    </w:p>
    <w:p w14:paraId="1645BD8F" w14:textId="77777777" w:rsidR="00743637" w:rsidRPr="00743637" w:rsidRDefault="00743637" w:rsidP="0074363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Tourist attractions</w:t>
      </w:r>
    </w:p>
    <w:p w14:paraId="0C85D452"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 xml:space="preserve">Modern wooden tokens often feature laser </w:t>
      </w:r>
      <w:proofErr w:type="gramStart"/>
      <w:r w:rsidRPr="00743637">
        <w:rPr>
          <w:rFonts w:ascii="Times New Roman" w:eastAsia="Times New Roman" w:hAnsi="Times New Roman" w:cs="Times New Roman"/>
          <w:sz w:val="24"/>
          <w:szCs w:val="24"/>
        </w:rPr>
        <w:t>engraving</w:t>
      </w:r>
      <w:proofErr w:type="gramEnd"/>
      <w:r w:rsidRPr="00743637">
        <w:rPr>
          <w:rFonts w:ascii="Times New Roman" w:eastAsia="Times New Roman" w:hAnsi="Times New Roman" w:cs="Times New Roman"/>
          <w:sz w:val="24"/>
          <w:szCs w:val="24"/>
        </w:rPr>
        <w:t>, color printing, and with more elaborate designs than their early counterparts.</w:t>
      </w:r>
    </w:p>
    <w:p w14:paraId="052EF834" w14:textId="77777777" w:rsidR="00743637" w:rsidRPr="00743637" w:rsidRDefault="00743637" w:rsidP="00743637">
      <w:pPr>
        <w:spacing w:before="100" w:beforeAutospacing="1" w:after="100" w:afterAutospacing="1" w:line="240" w:lineRule="auto"/>
        <w:outlineLvl w:val="1"/>
        <w:rPr>
          <w:rFonts w:ascii="Times New Roman" w:eastAsia="Times New Roman" w:hAnsi="Times New Roman" w:cs="Times New Roman"/>
          <w:b/>
          <w:bCs/>
          <w:sz w:val="36"/>
          <w:szCs w:val="36"/>
        </w:rPr>
      </w:pPr>
      <w:r w:rsidRPr="00743637">
        <w:rPr>
          <w:rFonts w:ascii="Times New Roman" w:eastAsia="Times New Roman" w:hAnsi="Times New Roman" w:cs="Times New Roman"/>
          <w:b/>
          <w:bCs/>
          <w:sz w:val="36"/>
          <w:szCs w:val="36"/>
        </w:rPr>
        <w:t>Shapes and Sizes: More Variety Than You Might Expect</w:t>
      </w:r>
    </w:p>
    <w:p w14:paraId="75F48F05"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While many people imagine wooden money as simple round discs, the reality is much more interesting.</w:t>
      </w:r>
    </w:p>
    <w:p w14:paraId="421FB27F" w14:textId="77777777" w:rsidR="00743637" w:rsidRPr="00743637" w:rsidRDefault="00743637" w:rsidP="00743637">
      <w:pPr>
        <w:spacing w:before="100" w:beforeAutospacing="1" w:after="100" w:afterAutospacing="1" w:line="240" w:lineRule="auto"/>
        <w:outlineLvl w:val="2"/>
        <w:rPr>
          <w:rFonts w:ascii="Times New Roman" w:eastAsia="Times New Roman" w:hAnsi="Times New Roman" w:cs="Times New Roman"/>
          <w:b/>
          <w:bCs/>
          <w:sz w:val="27"/>
          <w:szCs w:val="27"/>
        </w:rPr>
      </w:pPr>
      <w:r w:rsidRPr="00743637">
        <w:rPr>
          <w:rFonts w:eastAsiaTheme="minorHAnsi"/>
          <w:noProof/>
          <w:kern w:val="2"/>
          <w:sz w:val="24"/>
          <w:szCs w:val="24"/>
          <w14:ligatures w14:val="standardContextual"/>
        </w:rPr>
        <w:lastRenderedPageBreak/>
        <w:drawing>
          <wp:anchor distT="0" distB="0" distL="114300" distR="114300" simplePos="0" relativeHeight="251672576" behindDoc="0" locked="0" layoutInCell="1" allowOverlap="1" wp14:anchorId="59D15E97" wp14:editId="5026B4B3">
            <wp:simplePos x="0" y="0"/>
            <wp:positionH relativeFrom="column">
              <wp:posOffset>0</wp:posOffset>
            </wp:positionH>
            <wp:positionV relativeFrom="paragraph">
              <wp:posOffset>308610</wp:posOffset>
            </wp:positionV>
            <wp:extent cx="2743200" cy="918845"/>
            <wp:effectExtent l="0" t="0" r="0" b="0"/>
            <wp:wrapSquare wrapText="bothSides"/>
            <wp:docPr id="1872307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918845"/>
                    </a:xfrm>
                    <a:prstGeom prst="rect">
                      <a:avLst/>
                    </a:prstGeom>
                    <a:noFill/>
                    <a:ln>
                      <a:noFill/>
                    </a:ln>
                  </pic:spPr>
                </pic:pic>
              </a:graphicData>
            </a:graphic>
          </wp:anchor>
        </w:drawing>
      </w:r>
      <w:r w:rsidRPr="00743637">
        <w:rPr>
          <w:rFonts w:ascii="Times New Roman" w:eastAsia="Times New Roman" w:hAnsi="Times New Roman" w:cs="Times New Roman"/>
          <w:b/>
          <w:bCs/>
          <w:sz w:val="27"/>
          <w:szCs w:val="27"/>
        </w:rPr>
        <w:t>Round Tokens</w:t>
      </w:r>
    </w:p>
    <w:p w14:paraId="550F7964"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The most common shape is round, typically the size of a nickel, quarter, or silver dollar. These often closely resemble coins and are popular with traditional coin collectors.</w:t>
      </w:r>
    </w:p>
    <w:p w14:paraId="16B07148" w14:textId="2F5E922F" w:rsidR="00743637" w:rsidRPr="00743637" w:rsidRDefault="00743637" w:rsidP="00743637">
      <w:pPr>
        <w:spacing w:before="100" w:beforeAutospacing="1" w:after="100" w:afterAutospacing="1" w:line="240" w:lineRule="auto"/>
        <w:outlineLvl w:val="2"/>
        <w:rPr>
          <w:rFonts w:ascii="Times New Roman" w:eastAsia="Times New Roman" w:hAnsi="Times New Roman" w:cs="Times New Roman"/>
          <w:sz w:val="20"/>
          <w:szCs w:val="20"/>
        </w:rPr>
      </w:pPr>
      <w:r w:rsidRPr="00743637">
        <w:rPr>
          <w:rFonts w:ascii="Times New Roman" w:eastAsia="Times New Roman" w:hAnsi="Times New Roman" w:cs="Times New Roman"/>
          <w:sz w:val="20"/>
          <w:szCs w:val="20"/>
        </w:rPr>
        <w:t>Photo courtesy Jim Austin</w:t>
      </w:r>
    </w:p>
    <w:p w14:paraId="09F69533" w14:textId="77777777" w:rsidR="00743637" w:rsidRPr="00743637" w:rsidRDefault="00743637" w:rsidP="00743637">
      <w:pPr>
        <w:spacing w:before="100" w:beforeAutospacing="1" w:after="100" w:afterAutospacing="1" w:line="240" w:lineRule="auto"/>
        <w:outlineLvl w:val="2"/>
        <w:rPr>
          <w:rFonts w:ascii="Times New Roman" w:eastAsia="Times New Roman" w:hAnsi="Times New Roman" w:cs="Times New Roman"/>
          <w:b/>
          <w:bCs/>
          <w:sz w:val="27"/>
          <w:szCs w:val="27"/>
        </w:rPr>
      </w:pPr>
      <w:r w:rsidRPr="00743637">
        <w:rPr>
          <w:rFonts w:ascii="Times New Roman" w:eastAsia="Times New Roman" w:hAnsi="Times New Roman" w:cs="Times New Roman"/>
          <w:b/>
          <w:bCs/>
          <w:sz w:val="27"/>
          <w:szCs w:val="27"/>
        </w:rPr>
        <w:t>Square and Rectangular Pieces</w:t>
      </w:r>
    </w:p>
    <w:p w14:paraId="53C6884A"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Square wooden tokens are less common but highly collectible. Rectangular pieces were often used as admission tokens or advertising coupons or promotional pieces.</w:t>
      </w:r>
    </w:p>
    <w:p w14:paraId="026752A8" w14:textId="77777777" w:rsidR="00743637" w:rsidRPr="00743637" w:rsidRDefault="00743637" w:rsidP="005F5615">
      <w:pPr>
        <w:spacing w:before="100" w:beforeAutospacing="1" w:after="100" w:afterAutospacing="1" w:line="240" w:lineRule="auto"/>
        <w:rPr>
          <w:rFonts w:ascii="Times New Roman" w:eastAsia="Times New Roman" w:hAnsi="Times New Roman" w:cs="Times New Roman"/>
          <w:sz w:val="24"/>
          <w:szCs w:val="24"/>
        </w:rPr>
      </w:pPr>
      <w:r w:rsidRPr="00743637">
        <w:rPr>
          <w:rFonts w:eastAsiaTheme="minorHAnsi"/>
          <w:noProof/>
          <w:kern w:val="2"/>
          <w:sz w:val="24"/>
          <w:szCs w:val="24"/>
          <w14:ligatures w14:val="standardContextual"/>
        </w:rPr>
        <w:drawing>
          <wp:anchor distT="0" distB="0" distL="114300" distR="114300" simplePos="0" relativeHeight="251671552" behindDoc="0" locked="0" layoutInCell="1" allowOverlap="1" wp14:anchorId="77EF1BCE" wp14:editId="2B0A9371">
            <wp:simplePos x="0" y="0"/>
            <wp:positionH relativeFrom="column">
              <wp:posOffset>-914400</wp:posOffset>
            </wp:positionH>
            <wp:positionV relativeFrom="paragraph">
              <wp:posOffset>19050</wp:posOffset>
            </wp:positionV>
            <wp:extent cx="3467100" cy="5082540"/>
            <wp:effectExtent l="0" t="0" r="0" b="3810"/>
            <wp:wrapSquare wrapText="bothSides"/>
            <wp:docPr id="16925326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5082540"/>
                    </a:xfrm>
                    <a:prstGeom prst="rect">
                      <a:avLst/>
                    </a:prstGeom>
                    <a:noFill/>
                    <a:ln>
                      <a:noFill/>
                    </a:ln>
                  </pic:spPr>
                </pic:pic>
              </a:graphicData>
            </a:graphic>
          </wp:anchor>
        </w:drawing>
      </w:r>
      <w:r w:rsidRPr="00743637">
        <w:rPr>
          <w:rFonts w:eastAsiaTheme="minorHAnsi"/>
          <w:noProof/>
          <w:kern w:val="2"/>
          <w:sz w:val="24"/>
          <w:szCs w:val="24"/>
          <w14:ligatures w14:val="standardContextual"/>
        </w:rPr>
        <w:drawing>
          <wp:inline distT="0" distB="0" distL="0" distR="0" wp14:anchorId="4FC71537" wp14:editId="2385BD8B">
            <wp:extent cx="3009900" cy="5082540"/>
            <wp:effectExtent l="0" t="0" r="0" b="3810"/>
            <wp:docPr id="312285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9900" cy="5082540"/>
                    </a:xfrm>
                    <a:prstGeom prst="rect">
                      <a:avLst/>
                    </a:prstGeom>
                    <a:noFill/>
                    <a:ln>
                      <a:noFill/>
                    </a:ln>
                  </pic:spPr>
                </pic:pic>
              </a:graphicData>
            </a:graphic>
          </wp:inline>
        </w:drawing>
      </w:r>
    </w:p>
    <w:p w14:paraId="190A8508" w14:textId="2292D326" w:rsidR="00743637" w:rsidRPr="00743637" w:rsidRDefault="00743637" w:rsidP="00EF3FFA">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0"/>
          <w:szCs w:val="20"/>
        </w:rPr>
        <w:t>Photo courtesy Jim Austin                                                                Photo courtesy Jim Austin</w:t>
      </w:r>
    </w:p>
    <w:p w14:paraId="439E37D5" w14:textId="77777777" w:rsidR="00743637" w:rsidRPr="00743637" w:rsidRDefault="00743637" w:rsidP="00743637">
      <w:pPr>
        <w:spacing w:before="100" w:beforeAutospacing="1" w:after="100" w:afterAutospacing="1" w:line="240" w:lineRule="auto"/>
        <w:outlineLvl w:val="2"/>
        <w:rPr>
          <w:rFonts w:ascii="Times New Roman" w:eastAsia="Times New Roman" w:hAnsi="Times New Roman" w:cs="Times New Roman"/>
          <w:sz w:val="24"/>
          <w:szCs w:val="24"/>
        </w:rPr>
      </w:pPr>
    </w:p>
    <w:p w14:paraId="27D0BB80" w14:textId="77777777" w:rsidR="00743637" w:rsidRPr="00743637" w:rsidRDefault="00743637" w:rsidP="00743637">
      <w:pPr>
        <w:spacing w:before="100" w:beforeAutospacing="1" w:after="100" w:afterAutospacing="1" w:line="240" w:lineRule="auto"/>
        <w:outlineLvl w:val="2"/>
        <w:rPr>
          <w:rFonts w:ascii="Times New Roman" w:eastAsia="Times New Roman" w:hAnsi="Times New Roman" w:cs="Times New Roman"/>
          <w:b/>
          <w:bCs/>
          <w:sz w:val="27"/>
          <w:szCs w:val="27"/>
        </w:rPr>
      </w:pPr>
      <w:r w:rsidRPr="00743637">
        <w:rPr>
          <w:rFonts w:ascii="Times New Roman" w:eastAsia="Times New Roman" w:hAnsi="Times New Roman" w:cs="Times New Roman"/>
          <w:b/>
          <w:bCs/>
          <w:sz w:val="27"/>
          <w:szCs w:val="27"/>
        </w:rPr>
        <w:t>Unusual and Novelty Shapes</w:t>
      </w:r>
    </w:p>
    <w:p w14:paraId="0DB5DE2B" w14:textId="77777777" w:rsidR="00743637" w:rsidRPr="00743637" w:rsidRDefault="00743637" w:rsidP="00743637">
      <w:pPr>
        <w:spacing w:before="100" w:beforeAutospacing="1" w:after="100" w:afterAutospacing="1" w:line="240" w:lineRule="auto"/>
        <w:outlineLvl w:val="2"/>
        <w:rPr>
          <w:rFonts w:ascii="Times New Roman" w:eastAsia="Times New Roman" w:hAnsi="Times New Roman" w:cs="Times New Roman"/>
          <w:b/>
          <w:bCs/>
          <w:sz w:val="27"/>
          <w:szCs w:val="27"/>
        </w:rPr>
      </w:pPr>
      <w:r w:rsidRPr="00743637">
        <w:rPr>
          <w:rFonts w:eastAsiaTheme="minorHAnsi"/>
          <w:noProof/>
          <w:kern w:val="2"/>
          <w:sz w:val="24"/>
          <w:szCs w:val="24"/>
          <w14:ligatures w14:val="standardContextual"/>
        </w:rPr>
        <w:drawing>
          <wp:anchor distT="0" distB="0" distL="114300" distR="114300" simplePos="0" relativeHeight="251673600" behindDoc="0" locked="0" layoutInCell="1" allowOverlap="1" wp14:anchorId="5CC539D0" wp14:editId="1547C2DF">
            <wp:simplePos x="0" y="0"/>
            <wp:positionH relativeFrom="column">
              <wp:posOffset>0</wp:posOffset>
            </wp:positionH>
            <wp:positionV relativeFrom="paragraph">
              <wp:posOffset>0</wp:posOffset>
            </wp:positionV>
            <wp:extent cx="3695700" cy="3817620"/>
            <wp:effectExtent l="0" t="0" r="0" b="0"/>
            <wp:wrapSquare wrapText="bothSides"/>
            <wp:docPr id="6038491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95700" cy="3817620"/>
                    </a:xfrm>
                    <a:prstGeom prst="rect">
                      <a:avLst/>
                    </a:prstGeom>
                    <a:noFill/>
                    <a:ln>
                      <a:noFill/>
                    </a:ln>
                  </pic:spPr>
                </pic:pic>
              </a:graphicData>
            </a:graphic>
          </wp:anchor>
        </w:drawing>
      </w:r>
    </w:p>
    <w:p w14:paraId="1518C1BC"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Some issuers got creative, producing tokens shaped like:</w:t>
      </w:r>
    </w:p>
    <w:p w14:paraId="71CCFFEB" w14:textId="77777777" w:rsidR="00743637" w:rsidRPr="00743637" w:rsidRDefault="00743637" w:rsidP="0074363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Shields</w:t>
      </w:r>
    </w:p>
    <w:p w14:paraId="6082C42B" w14:textId="77777777" w:rsidR="00743637" w:rsidRPr="00743637" w:rsidRDefault="00743637" w:rsidP="0074363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Houses</w:t>
      </w:r>
    </w:p>
    <w:p w14:paraId="13AC91BF" w14:textId="77777777" w:rsidR="00743637" w:rsidRPr="00743637" w:rsidRDefault="00743637" w:rsidP="0074363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Trees</w:t>
      </w:r>
    </w:p>
    <w:p w14:paraId="5E6003FB" w14:textId="77777777" w:rsidR="00743637" w:rsidRPr="00743637" w:rsidRDefault="00743637" w:rsidP="0074363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Animals</w:t>
      </w:r>
    </w:p>
    <w:p w14:paraId="2485ABD9" w14:textId="77777777" w:rsidR="00743637" w:rsidRPr="00743637" w:rsidRDefault="00743637" w:rsidP="0074363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State or Provincial outlines</w:t>
      </w:r>
    </w:p>
    <w:p w14:paraId="371E5A61" w14:textId="77777777" w:rsidR="00743637" w:rsidRPr="00743637" w:rsidRDefault="00743637" w:rsidP="0074363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Hearts</w:t>
      </w:r>
    </w:p>
    <w:p w14:paraId="227E1E12"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These novelty shapes are especially popular with thematic collectors.</w:t>
      </w:r>
    </w:p>
    <w:p w14:paraId="5B54626B" w14:textId="77777777" w:rsidR="00743637" w:rsidRPr="00743637" w:rsidRDefault="00743637" w:rsidP="00743637">
      <w:pPr>
        <w:spacing w:before="100" w:beforeAutospacing="1" w:after="100" w:afterAutospacing="1" w:line="240" w:lineRule="auto"/>
        <w:outlineLvl w:val="1"/>
        <w:rPr>
          <w:rFonts w:ascii="Segoe UI Emoji" w:eastAsia="Times New Roman" w:hAnsi="Segoe UI Emoji" w:cs="Segoe UI Emoji"/>
          <w:sz w:val="24"/>
          <w:szCs w:val="24"/>
        </w:rPr>
      </w:pPr>
    </w:p>
    <w:p w14:paraId="4F508075" w14:textId="77777777" w:rsidR="00743637" w:rsidRPr="00743637" w:rsidRDefault="00743637" w:rsidP="00743637">
      <w:pPr>
        <w:spacing w:before="100" w:beforeAutospacing="1" w:after="100" w:afterAutospacing="1" w:line="240" w:lineRule="auto"/>
        <w:outlineLvl w:val="1"/>
        <w:rPr>
          <w:rFonts w:ascii="Segoe UI Emoji" w:eastAsia="Times New Roman" w:hAnsi="Segoe UI Emoji" w:cs="Segoe UI Emoji"/>
          <w:sz w:val="24"/>
          <w:szCs w:val="24"/>
        </w:rPr>
      </w:pPr>
    </w:p>
    <w:p w14:paraId="5E5CDD52" w14:textId="77777777" w:rsidR="00743637" w:rsidRPr="00743637" w:rsidRDefault="00743637" w:rsidP="00743637">
      <w:pPr>
        <w:spacing w:before="100" w:beforeAutospacing="1" w:after="100" w:afterAutospacing="1" w:line="240" w:lineRule="auto"/>
        <w:outlineLvl w:val="1"/>
        <w:rPr>
          <w:rFonts w:ascii="Segoe UI Emoji" w:eastAsia="Times New Roman" w:hAnsi="Segoe UI Emoji" w:cs="Segoe UI Emoji"/>
          <w:sz w:val="24"/>
          <w:szCs w:val="24"/>
        </w:rPr>
      </w:pPr>
    </w:p>
    <w:p w14:paraId="2BA3844F" w14:textId="77777777" w:rsidR="00743637" w:rsidRPr="00743637" w:rsidRDefault="00743637" w:rsidP="00743637">
      <w:pPr>
        <w:spacing w:before="100" w:beforeAutospacing="1" w:after="100" w:afterAutospacing="1" w:line="240" w:lineRule="auto"/>
        <w:outlineLvl w:val="1"/>
        <w:rPr>
          <w:rFonts w:ascii="Segoe UI Emoji" w:eastAsia="Times New Roman" w:hAnsi="Segoe UI Emoji" w:cs="Segoe UI Emoji"/>
          <w:sz w:val="24"/>
          <w:szCs w:val="24"/>
        </w:rPr>
      </w:pPr>
      <w:r w:rsidRPr="00743637">
        <w:rPr>
          <w:rFonts w:ascii="Segoe UI Emoji" w:eastAsia="Times New Roman" w:hAnsi="Segoe UI Emoji" w:cs="Segoe UI Emoji"/>
          <w:sz w:val="20"/>
          <w:szCs w:val="20"/>
        </w:rPr>
        <w:t>Photo courtesy of Jim Austin</w:t>
      </w:r>
    </w:p>
    <w:p w14:paraId="3B17854B" w14:textId="77777777" w:rsidR="00743637" w:rsidRPr="00743637" w:rsidRDefault="00743637" w:rsidP="00743637">
      <w:pPr>
        <w:spacing w:before="100" w:beforeAutospacing="1" w:after="100" w:afterAutospacing="1" w:line="240" w:lineRule="auto"/>
        <w:outlineLvl w:val="1"/>
        <w:rPr>
          <w:rFonts w:ascii="Times New Roman" w:eastAsia="Times New Roman" w:hAnsi="Times New Roman" w:cs="Times New Roman"/>
          <w:b/>
          <w:bCs/>
          <w:sz w:val="36"/>
          <w:szCs w:val="36"/>
        </w:rPr>
      </w:pPr>
      <w:r w:rsidRPr="00743637">
        <w:rPr>
          <w:rFonts w:ascii="Times New Roman" w:eastAsia="Times New Roman" w:hAnsi="Times New Roman" w:cs="Times New Roman"/>
          <w:b/>
          <w:bCs/>
          <w:sz w:val="36"/>
          <w:szCs w:val="36"/>
        </w:rPr>
        <w:t>How Wooden Money Was Made</w:t>
      </w:r>
    </w:p>
    <w:p w14:paraId="106169BD"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 xml:space="preserve">Early wooden money was usually made from </w:t>
      </w:r>
      <w:r w:rsidRPr="00743637">
        <w:rPr>
          <w:rFonts w:ascii="Times New Roman" w:eastAsia="Times New Roman" w:hAnsi="Times New Roman" w:cs="Times New Roman"/>
          <w:b/>
          <w:bCs/>
          <w:sz w:val="24"/>
          <w:szCs w:val="24"/>
        </w:rPr>
        <w:t>birch, maple, or other light woods</w:t>
      </w:r>
      <w:r w:rsidRPr="00743637">
        <w:rPr>
          <w:rFonts w:ascii="Times New Roman" w:eastAsia="Times New Roman" w:hAnsi="Times New Roman" w:cs="Times New Roman"/>
          <w:sz w:val="24"/>
          <w:szCs w:val="24"/>
        </w:rPr>
        <w:t>. The designs were applied in several ways:</w:t>
      </w:r>
    </w:p>
    <w:p w14:paraId="042222D3" w14:textId="77777777" w:rsidR="00743637" w:rsidRPr="00743637" w:rsidRDefault="00743637" w:rsidP="0074363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b/>
          <w:bCs/>
          <w:sz w:val="24"/>
          <w:szCs w:val="24"/>
        </w:rPr>
        <w:t>Ink stamping</w:t>
      </w:r>
      <w:r w:rsidRPr="00743637">
        <w:rPr>
          <w:rFonts w:ascii="Times New Roman" w:eastAsia="Times New Roman" w:hAnsi="Times New Roman" w:cs="Times New Roman"/>
          <w:sz w:val="24"/>
          <w:szCs w:val="24"/>
        </w:rPr>
        <w:t xml:space="preserve"> (most common for early pieces)</w:t>
      </w:r>
    </w:p>
    <w:p w14:paraId="2C9E9DBE" w14:textId="77777777" w:rsidR="00743637" w:rsidRPr="00743637" w:rsidRDefault="00743637" w:rsidP="0074363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b/>
          <w:bCs/>
          <w:sz w:val="24"/>
          <w:szCs w:val="24"/>
        </w:rPr>
        <w:t>Burned or branded designs</w:t>
      </w:r>
    </w:p>
    <w:p w14:paraId="5C16587D" w14:textId="77777777" w:rsidR="00743637" w:rsidRPr="00743637" w:rsidRDefault="00743637" w:rsidP="0074363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b/>
          <w:bCs/>
          <w:sz w:val="24"/>
          <w:szCs w:val="24"/>
        </w:rPr>
        <w:t>Pressed or Carved lettering</w:t>
      </w:r>
    </w:p>
    <w:p w14:paraId="604DA4C6" w14:textId="77777777" w:rsidR="00743637" w:rsidRPr="00743637" w:rsidRDefault="00743637" w:rsidP="0074363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b/>
          <w:bCs/>
          <w:sz w:val="24"/>
          <w:szCs w:val="24"/>
        </w:rPr>
        <w:t>Modern laser engraving common after the 1970’s</w:t>
      </w:r>
    </w:p>
    <w:p w14:paraId="1DB73951"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 xml:space="preserve">Because wood is an organic material, </w:t>
      </w:r>
      <w:proofErr w:type="gramStart"/>
      <w:r w:rsidRPr="00743637">
        <w:rPr>
          <w:rFonts w:ascii="Times New Roman" w:eastAsia="Times New Roman" w:hAnsi="Times New Roman" w:cs="Times New Roman"/>
          <w:sz w:val="24"/>
          <w:szCs w:val="24"/>
        </w:rPr>
        <w:t>condition</w:t>
      </w:r>
      <w:proofErr w:type="gramEnd"/>
      <w:r w:rsidRPr="00743637">
        <w:rPr>
          <w:rFonts w:ascii="Times New Roman" w:eastAsia="Times New Roman" w:hAnsi="Times New Roman" w:cs="Times New Roman"/>
          <w:sz w:val="24"/>
          <w:szCs w:val="24"/>
        </w:rPr>
        <w:t xml:space="preserve"> can vary greatly. Cracks, warping, stains, and fading are all part of the challenge—and charm—of collecting wooden money.</w:t>
      </w:r>
    </w:p>
    <w:p w14:paraId="191E95CB" w14:textId="77777777" w:rsidR="00743637" w:rsidRPr="00743637" w:rsidRDefault="00743637" w:rsidP="00743637">
      <w:pPr>
        <w:spacing w:before="100" w:beforeAutospacing="1" w:after="100" w:afterAutospacing="1" w:line="240" w:lineRule="auto"/>
        <w:outlineLvl w:val="1"/>
        <w:rPr>
          <w:rFonts w:ascii="Times New Roman" w:eastAsia="Times New Roman" w:hAnsi="Times New Roman" w:cs="Times New Roman"/>
          <w:b/>
          <w:bCs/>
          <w:sz w:val="36"/>
          <w:szCs w:val="36"/>
        </w:rPr>
      </w:pPr>
      <w:r w:rsidRPr="00743637">
        <w:rPr>
          <w:rFonts w:ascii="Times New Roman" w:eastAsia="Times New Roman" w:hAnsi="Times New Roman" w:cs="Times New Roman"/>
          <w:b/>
          <w:bCs/>
          <w:sz w:val="36"/>
          <w:szCs w:val="36"/>
        </w:rPr>
        <w:t>What Do Collectors Look For?</w:t>
      </w:r>
    </w:p>
    <w:p w14:paraId="45655D85"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Just like coin collecting, wooden money collectors focus on several key factors.</w:t>
      </w:r>
    </w:p>
    <w:p w14:paraId="2D0C5032" w14:textId="77777777" w:rsidR="00DC0F9B" w:rsidRDefault="00DC0F9B" w:rsidP="00743637">
      <w:pPr>
        <w:spacing w:before="100" w:beforeAutospacing="1" w:after="100" w:afterAutospacing="1" w:line="240" w:lineRule="auto"/>
        <w:outlineLvl w:val="2"/>
        <w:rPr>
          <w:rFonts w:ascii="Times New Roman" w:eastAsia="Times New Roman" w:hAnsi="Times New Roman" w:cs="Times New Roman"/>
          <w:b/>
          <w:bCs/>
          <w:sz w:val="27"/>
          <w:szCs w:val="27"/>
        </w:rPr>
      </w:pPr>
    </w:p>
    <w:p w14:paraId="5CC189D0" w14:textId="295E987A" w:rsidR="00743637" w:rsidRPr="00743637" w:rsidRDefault="00743637" w:rsidP="00743637">
      <w:pPr>
        <w:spacing w:before="100" w:beforeAutospacing="1" w:after="100" w:afterAutospacing="1" w:line="240" w:lineRule="auto"/>
        <w:outlineLvl w:val="2"/>
        <w:rPr>
          <w:rFonts w:ascii="Times New Roman" w:eastAsia="Times New Roman" w:hAnsi="Times New Roman" w:cs="Times New Roman"/>
          <w:b/>
          <w:bCs/>
          <w:sz w:val="27"/>
          <w:szCs w:val="27"/>
        </w:rPr>
      </w:pPr>
      <w:r w:rsidRPr="00743637">
        <w:rPr>
          <w:rFonts w:ascii="Times New Roman" w:eastAsia="Times New Roman" w:hAnsi="Times New Roman" w:cs="Times New Roman"/>
          <w:b/>
          <w:bCs/>
          <w:sz w:val="27"/>
          <w:szCs w:val="27"/>
        </w:rPr>
        <w:t>Condition</w:t>
      </w:r>
    </w:p>
    <w:p w14:paraId="07D0C9E1"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Sharp lettering, minimal cracking, and legible printing are desirable. However, minor flaws are expected, especially on older pieces.</w:t>
      </w:r>
    </w:p>
    <w:p w14:paraId="6FDD83FE" w14:textId="77777777" w:rsidR="00743637" w:rsidRPr="00743637" w:rsidRDefault="00743637" w:rsidP="00743637">
      <w:pPr>
        <w:spacing w:before="100" w:beforeAutospacing="1" w:after="100" w:afterAutospacing="1" w:line="240" w:lineRule="auto"/>
        <w:outlineLvl w:val="2"/>
        <w:rPr>
          <w:rFonts w:ascii="Times New Roman" w:eastAsia="Times New Roman" w:hAnsi="Times New Roman" w:cs="Times New Roman"/>
          <w:b/>
          <w:bCs/>
          <w:sz w:val="27"/>
          <w:szCs w:val="27"/>
        </w:rPr>
      </w:pPr>
      <w:r w:rsidRPr="00743637">
        <w:rPr>
          <w:rFonts w:ascii="Times New Roman" w:eastAsia="Times New Roman" w:hAnsi="Times New Roman" w:cs="Times New Roman"/>
          <w:b/>
          <w:bCs/>
          <w:sz w:val="27"/>
          <w:szCs w:val="27"/>
        </w:rPr>
        <w:t>Age</w:t>
      </w:r>
    </w:p>
    <w:p w14:paraId="201D9D83"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 xml:space="preserve">Great Depression-era wooden money is especially sought after, particularly pieces dated between </w:t>
      </w:r>
      <w:r w:rsidRPr="00743637">
        <w:rPr>
          <w:rFonts w:ascii="Times New Roman" w:eastAsia="Times New Roman" w:hAnsi="Times New Roman" w:cs="Times New Roman"/>
          <w:b/>
          <w:bCs/>
          <w:sz w:val="24"/>
          <w:szCs w:val="24"/>
        </w:rPr>
        <w:t>1930 and 1939</w:t>
      </w:r>
      <w:r w:rsidRPr="00743637">
        <w:rPr>
          <w:rFonts w:ascii="Times New Roman" w:eastAsia="Times New Roman" w:hAnsi="Times New Roman" w:cs="Times New Roman"/>
          <w:sz w:val="24"/>
          <w:szCs w:val="24"/>
        </w:rPr>
        <w:t>.</w:t>
      </w:r>
    </w:p>
    <w:p w14:paraId="2B307658" w14:textId="77777777" w:rsidR="00743637" w:rsidRPr="00743637" w:rsidRDefault="00743637" w:rsidP="00743637">
      <w:pPr>
        <w:spacing w:before="100" w:beforeAutospacing="1" w:after="100" w:afterAutospacing="1" w:line="240" w:lineRule="auto"/>
        <w:outlineLvl w:val="2"/>
        <w:rPr>
          <w:rFonts w:ascii="Times New Roman" w:eastAsia="Times New Roman" w:hAnsi="Times New Roman" w:cs="Times New Roman"/>
          <w:b/>
          <w:bCs/>
          <w:sz w:val="27"/>
          <w:szCs w:val="27"/>
        </w:rPr>
      </w:pPr>
      <w:r w:rsidRPr="00743637">
        <w:rPr>
          <w:rFonts w:ascii="Times New Roman" w:eastAsia="Times New Roman" w:hAnsi="Times New Roman" w:cs="Times New Roman"/>
          <w:b/>
          <w:bCs/>
          <w:sz w:val="27"/>
          <w:szCs w:val="27"/>
        </w:rPr>
        <w:t>Scarcity</w:t>
      </w:r>
    </w:p>
    <w:p w14:paraId="7D38D9F1"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Some wooden tokens were produced in small quantities for local events and were never meant to survive. These can be surprisingly rare today.</w:t>
      </w:r>
    </w:p>
    <w:p w14:paraId="090DF9CD" w14:textId="77777777" w:rsidR="00743637" w:rsidRPr="00743637" w:rsidRDefault="00743637" w:rsidP="00743637">
      <w:pPr>
        <w:spacing w:before="100" w:beforeAutospacing="1" w:after="100" w:afterAutospacing="1" w:line="240" w:lineRule="auto"/>
        <w:outlineLvl w:val="2"/>
        <w:rPr>
          <w:rFonts w:ascii="Times New Roman" w:eastAsia="Times New Roman" w:hAnsi="Times New Roman" w:cs="Times New Roman"/>
          <w:b/>
          <w:bCs/>
          <w:sz w:val="27"/>
          <w:szCs w:val="27"/>
        </w:rPr>
      </w:pPr>
      <w:r w:rsidRPr="00743637">
        <w:rPr>
          <w:rFonts w:ascii="Times New Roman" w:eastAsia="Times New Roman" w:hAnsi="Times New Roman" w:cs="Times New Roman"/>
          <w:b/>
          <w:bCs/>
          <w:sz w:val="27"/>
          <w:szCs w:val="27"/>
        </w:rPr>
        <w:t>Design and Theme</w:t>
      </w:r>
    </w:p>
    <w:p w14:paraId="7834DBB3"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Popular themes include:</w:t>
      </w:r>
    </w:p>
    <w:p w14:paraId="1EDD6501" w14:textId="77777777" w:rsidR="00743637" w:rsidRPr="00743637" w:rsidRDefault="00743637" w:rsidP="0074363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Railroads</w:t>
      </w:r>
    </w:p>
    <w:p w14:paraId="2E789E52" w14:textId="77777777" w:rsidR="00743637" w:rsidRPr="00743637" w:rsidRDefault="00743637" w:rsidP="0074363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Banks</w:t>
      </w:r>
    </w:p>
    <w:p w14:paraId="645E8A27" w14:textId="77777777" w:rsidR="00743637" w:rsidRPr="00743637" w:rsidRDefault="00743637" w:rsidP="0074363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World’s Fairs</w:t>
      </w:r>
    </w:p>
    <w:p w14:paraId="19E6D642" w14:textId="77777777" w:rsidR="00743637" w:rsidRPr="00743637" w:rsidRDefault="00743637" w:rsidP="0074363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Coin clubs</w:t>
      </w:r>
    </w:p>
    <w:p w14:paraId="47B65E85" w14:textId="77777777" w:rsidR="00743637" w:rsidRPr="00743637" w:rsidRDefault="00743637" w:rsidP="0074363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Political campaigns</w:t>
      </w:r>
    </w:p>
    <w:p w14:paraId="3A54E52A" w14:textId="77777777" w:rsidR="00743637" w:rsidRPr="00743637" w:rsidRDefault="00743637" w:rsidP="0074363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Tourist attractions</w:t>
      </w:r>
    </w:p>
    <w:p w14:paraId="65E855B8" w14:textId="77777777" w:rsidR="00743637" w:rsidRPr="00743637" w:rsidRDefault="00743637" w:rsidP="00743637">
      <w:pPr>
        <w:spacing w:before="100" w:beforeAutospacing="1" w:after="100" w:afterAutospacing="1" w:line="240" w:lineRule="auto"/>
        <w:outlineLvl w:val="1"/>
        <w:rPr>
          <w:rFonts w:ascii="Times New Roman" w:eastAsia="Times New Roman" w:hAnsi="Times New Roman" w:cs="Times New Roman"/>
          <w:b/>
          <w:bCs/>
          <w:sz w:val="36"/>
          <w:szCs w:val="36"/>
        </w:rPr>
      </w:pPr>
      <w:r w:rsidRPr="00743637">
        <w:rPr>
          <w:rFonts w:ascii="Times New Roman" w:eastAsia="Times New Roman" w:hAnsi="Times New Roman" w:cs="Times New Roman"/>
          <w:b/>
          <w:bCs/>
          <w:sz w:val="36"/>
          <w:szCs w:val="36"/>
        </w:rPr>
        <w:t>Collecting Themes and Specialties</w:t>
      </w:r>
    </w:p>
    <w:p w14:paraId="1D2D6F67"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One of the joys of collecting wooden money is the ability to specialize.</w:t>
      </w:r>
    </w:p>
    <w:p w14:paraId="73178A0C"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Some popular collecting themes include:</w:t>
      </w:r>
    </w:p>
    <w:p w14:paraId="6917E113" w14:textId="77777777" w:rsidR="00743637" w:rsidRPr="00743637" w:rsidRDefault="00743637" w:rsidP="0074363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b/>
          <w:bCs/>
          <w:sz w:val="24"/>
          <w:szCs w:val="24"/>
        </w:rPr>
        <w:t>Depression-era wooden money</w:t>
      </w:r>
    </w:p>
    <w:p w14:paraId="54227356" w14:textId="77777777" w:rsidR="00743637" w:rsidRPr="00743637" w:rsidRDefault="00743637" w:rsidP="0074363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b/>
          <w:bCs/>
          <w:sz w:val="24"/>
          <w:szCs w:val="24"/>
        </w:rPr>
        <w:t>Canadian wooden tokens</w:t>
      </w:r>
    </w:p>
    <w:p w14:paraId="48AF977D" w14:textId="77777777" w:rsidR="00743637" w:rsidRPr="00743637" w:rsidRDefault="00743637" w:rsidP="0074363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b/>
          <w:bCs/>
          <w:sz w:val="24"/>
          <w:szCs w:val="24"/>
        </w:rPr>
        <w:t>Coin club issues</w:t>
      </w:r>
    </w:p>
    <w:p w14:paraId="135369CF" w14:textId="77777777" w:rsidR="00743637" w:rsidRPr="00743637" w:rsidRDefault="00743637" w:rsidP="0074363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b/>
          <w:bCs/>
          <w:sz w:val="24"/>
          <w:szCs w:val="24"/>
        </w:rPr>
        <w:t xml:space="preserve">Exposition and fair </w:t>
      </w:r>
      <w:r w:rsidRPr="00743637">
        <w:rPr>
          <w:rFonts w:eastAsiaTheme="minorHAnsi"/>
          <w:b/>
          <w:bCs/>
          <w:kern w:val="2"/>
          <w:sz w:val="24"/>
          <w:szCs w:val="24"/>
          <w14:ligatures w14:val="standardContextual"/>
        </w:rPr>
        <w:t>souvenirs</w:t>
      </w:r>
    </w:p>
    <w:p w14:paraId="020EE40C" w14:textId="77777777" w:rsidR="00743637" w:rsidRPr="00743637" w:rsidRDefault="00743637" w:rsidP="0074363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b/>
          <w:bCs/>
          <w:sz w:val="24"/>
          <w:szCs w:val="24"/>
        </w:rPr>
        <w:t>Advertising wooden nickels</w:t>
      </w:r>
    </w:p>
    <w:p w14:paraId="104F5C88" w14:textId="77777777" w:rsidR="00743637" w:rsidRPr="00743637" w:rsidRDefault="00743637" w:rsidP="0074363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b/>
          <w:bCs/>
          <w:sz w:val="24"/>
          <w:szCs w:val="24"/>
        </w:rPr>
        <w:t>Holiday or anniversary tokens</w:t>
      </w:r>
    </w:p>
    <w:p w14:paraId="4F9D7B6A" w14:textId="77777777" w:rsidR="00743637" w:rsidRPr="00743637" w:rsidRDefault="00743637" w:rsidP="00743637">
      <w:pPr>
        <w:numPr>
          <w:ilvl w:val="0"/>
          <w:numId w:val="21"/>
        </w:numPr>
        <w:spacing w:line="278" w:lineRule="auto"/>
        <w:contextualSpacing/>
        <w:rPr>
          <w:rFonts w:ascii="Times New Roman" w:eastAsia="Times New Roman" w:hAnsi="Times New Roman" w:cs="Times New Roman"/>
          <w:b/>
          <w:bCs/>
          <w:sz w:val="24"/>
          <w:szCs w:val="24"/>
        </w:rPr>
      </w:pPr>
      <w:r w:rsidRPr="00743637">
        <w:rPr>
          <w:rFonts w:ascii="Times New Roman" w:eastAsia="Times New Roman" w:hAnsi="Times New Roman" w:cs="Times New Roman"/>
          <w:b/>
          <w:bCs/>
          <w:sz w:val="24"/>
          <w:szCs w:val="24"/>
        </w:rPr>
        <w:t>1967 Centennial Wooden Money</w:t>
      </w:r>
    </w:p>
    <w:p w14:paraId="67947037" w14:textId="77777777" w:rsidR="00743637" w:rsidRPr="00743637" w:rsidRDefault="00743637" w:rsidP="00743637">
      <w:pPr>
        <w:spacing w:before="100" w:beforeAutospacing="1" w:after="100" w:afterAutospacing="1" w:line="240" w:lineRule="auto"/>
        <w:ind w:left="720"/>
        <w:rPr>
          <w:rFonts w:ascii="Times New Roman" w:eastAsia="Times New Roman" w:hAnsi="Times New Roman" w:cs="Times New Roman"/>
          <w:sz w:val="24"/>
          <w:szCs w:val="24"/>
        </w:rPr>
      </w:pPr>
    </w:p>
    <w:p w14:paraId="44A1DE99"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 xml:space="preserve">Many collectors enjoy mixing wooden money into their broader </w:t>
      </w:r>
      <w:proofErr w:type="spellStart"/>
      <w:r w:rsidRPr="00743637">
        <w:rPr>
          <w:rFonts w:ascii="Times New Roman" w:eastAsia="Times New Roman" w:hAnsi="Times New Roman" w:cs="Times New Roman"/>
          <w:sz w:val="24"/>
          <w:szCs w:val="24"/>
        </w:rPr>
        <w:t>exonumia</w:t>
      </w:r>
      <w:proofErr w:type="spellEnd"/>
      <w:r w:rsidRPr="00743637">
        <w:rPr>
          <w:rFonts w:ascii="Times New Roman" w:eastAsia="Times New Roman" w:hAnsi="Times New Roman" w:cs="Times New Roman"/>
          <w:sz w:val="24"/>
          <w:szCs w:val="24"/>
        </w:rPr>
        <w:t xml:space="preserve"> or token collections.</w:t>
      </w:r>
    </w:p>
    <w:p w14:paraId="1A19989C" w14:textId="77777777" w:rsidR="00DC0F9B" w:rsidRDefault="00DC0F9B" w:rsidP="00743637">
      <w:pPr>
        <w:spacing w:before="100" w:beforeAutospacing="1" w:after="100" w:afterAutospacing="1" w:line="240" w:lineRule="auto"/>
        <w:outlineLvl w:val="1"/>
        <w:rPr>
          <w:rFonts w:ascii="Times New Roman" w:eastAsia="Times New Roman" w:hAnsi="Times New Roman" w:cs="Times New Roman"/>
          <w:b/>
          <w:bCs/>
          <w:sz w:val="36"/>
          <w:szCs w:val="36"/>
        </w:rPr>
      </w:pPr>
    </w:p>
    <w:p w14:paraId="10E56DA6" w14:textId="4C6D59C4" w:rsidR="00743637" w:rsidRPr="00743637" w:rsidRDefault="00743637" w:rsidP="00743637">
      <w:pPr>
        <w:spacing w:before="100" w:beforeAutospacing="1" w:after="100" w:afterAutospacing="1" w:line="240" w:lineRule="auto"/>
        <w:outlineLvl w:val="1"/>
        <w:rPr>
          <w:rFonts w:ascii="Times New Roman" w:eastAsia="Times New Roman" w:hAnsi="Times New Roman" w:cs="Times New Roman"/>
          <w:b/>
          <w:bCs/>
          <w:sz w:val="36"/>
          <w:szCs w:val="36"/>
        </w:rPr>
      </w:pPr>
      <w:r w:rsidRPr="00743637">
        <w:rPr>
          <w:rFonts w:ascii="Times New Roman" w:eastAsia="Times New Roman" w:hAnsi="Times New Roman" w:cs="Times New Roman"/>
          <w:b/>
          <w:bCs/>
          <w:sz w:val="36"/>
          <w:szCs w:val="36"/>
        </w:rPr>
        <w:t>Storage and Care</w:t>
      </w:r>
    </w:p>
    <w:p w14:paraId="4CAC3985"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Because wooden money is more fragile than metal, storage is important.</w:t>
      </w:r>
    </w:p>
    <w:p w14:paraId="06277059"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b/>
          <w:bCs/>
          <w:sz w:val="24"/>
          <w:szCs w:val="24"/>
        </w:rPr>
        <w:t>Best practices include:</w:t>
      </w:r>
    </w:p>
    <w:p w14:paraId="320DAF52" w14:textId="77777777" w:rsidR="00743637" w:rsidRPr="00743637" w:rsidRDefault="00743637" w:rsidP="0074363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Store in a dry environment</w:t>
      </w:r>
    </w:p>
    <w:p w14:paraId="520B9DFA" w14:textId="77777777" w:rsidR="00743637" w:rsidRPr="00743637" w:rsidRDefault="00743637" w:rsidP="0074363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Avoid high humidity and temperature changes</w:t>
      </w:r>
    </w:p>
    <w:p w14:paraId="22B85AB6" w14:textId="77777777" w:rsidR="00743637" w:rsidRPr="00743637" w:rsidRDefault="00743637" w:rsidP="0074363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Use archival-quality holders or envelopes</w:t>
      </w:r>
    </w:p>
    <w:p w14:paraId="157CB842" w14:textId="77777777" w:rsidR="00743637" w:rsidRPr="00743637" w:rsidRDefault="00743637" w:rsidP="0074363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Never seal in airtight plastic if moisture is present</w:t>
      </w:r>
    </w:p>
    <w:p w14:paraId="6CB58208" w14:textId="77777777" w:rsidR="00743637" w:rsidRPr="00743637" w:rsidRDefault="00743637" w:rsidP="0074363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Never clean wooden tokens.  Cleaning can remove ink, damage the surface or lower collector value</w:t>
      </w:r>
    </w:p>
    <w:p w14:paraId="0A4A66BE" w14:textId="77777777" w:rsidR="00743637" w:rsidRPr="00743637" w:rsidRDefault="00743637" w:rsidP="00743637">
      <w:pPr>
        <w:spacing w:before="100" w:beforeAutospacing="1" w:after="100" w:afterAutospacing="1" w:line="240" w:lineRule="auto"/>
        <w:outlineLvl w:val="1"/>
        <w:rPr>
          <w:rFonts w:ascii="Times New Roman" w:eastAsia="Times New Roman" w:hAnsi="Times New Roman" w:cs="Times New Roman"/>
          <w:b/>
          <w:bCs/>
          <w:sz w:val="36"/>
          <w:szCs w:val="36"/>
        </w:rPr>
      </w:pPr>
      <w:r w:rsidRPr="00743637">
        <w:rPr>
          <w:rFonts w:ascii="Times New Roman" w:eastAsia="Times New Roman" w:hAnsi="Times New Roman" w:cs="Times New Roman"/>
          <w:b/>
          <w:bCs/>
          <w:sz w:val="36"/>
          <w:szCs w:val="36"/>
        </w:rPr>
        <w:t>Values and Affordability</w:t>
      </w:r>
    </w:p>
    <w:p w14:paraId="635447FC"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 xml:space="preserve">One of the biggest appeals of wooden money is its </w:t>
      </w:r>
      <w:r w:rsidRPr="00743637">
        <w:rPr>
          <w:rFonts w:ascii="Times New Roman" w:eastAsia="Times New Roman" w:hAnsi="Times New Roman" w:cs="Times New Roman"/>
          <w:b/>
          <w:bCs/>
          <w:sz w:val="24"/>
          <w:szCs w:val="24"/>
        </w:rPr>
        <w:t>affordability</w:t>
      </w:r>
      <w:r w:rsidRPr="00743637">
        <w:rPr>
          <w:rFonts w:ascii="Times New Roman" w:eastAsia="Times New Roman" w:hAnsi="Times New Roman" w:cs="Times New Roman"/>
          <w:sz w:val="24"/>
          <w:szCs w:val="24"/>
        </w:rPr>
        <w:t>. Many pieces can still be found for just a dollar. Scarcer or historically significant examples can sell for more, but overall, it remains a budget-friendly collecting area making this an excellent entry point for new collectors.</w:t>
      </w:r>
    </w:p>
    <w:p w14:paraId="335A7AE5"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Values depend on:</w:t>
      </w:r>
    </w:p>
    <w:p w14:paraId="31296FB2" w14:textId="77777777" w:rsidR="00743637" w:rsidRPr="00743637" w:rsidRDefault="00743637" w:rsidP="0074363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Rarity</w:t>
      </w:r>
    </w:p>
    <w:p w14:paraId="1DAEC49A" w14:textId="77777777" w:rsidR="00743637" w:rsidRPr="00743637" w:rsidRDefault="00743637" w:rsidP="0074363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Condition</w:t>
      </w:r>
    </w:p>
    <w:p w14:paraId="54B8FF9E" w14:textId="77777777" w:rsidR="00743637" w:rsidRPr="00743637" w:rsidRDefault="00743637" w:rsidP="0074363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Demand</w:t>
      </w:r>
    </w:p>
    <w:p w14:paraId="583328AA" w14:textId="77777777" w:rsidR="00743637" w:rsidRPr="00743637" w:rsidRDefault="00743637" w:rsidP="0074363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Historical significance</w:t>
      </w:r>
    </w:p>
    <w:p w14:paraId="3DABDA8C" w14:textId="77777777" w:rsidR="00743637" w:rsidRPr="00743637" w:rsidRDefault="00743637" w:rsidP="00743637">
      <w:pPr>
        <w:spacing w:before="100" w:beforeAutospacing="1" w:after="100" w:afterAutospacing="1" w:line="240" w:lineRule="auto"/>
        <w:outlineLvl w:val="1"/>
        <w:rPr>
          <w:rFonts w:ascii="Times New Roman" w:eastAsia="Times New Roman" w:hAnsi="Times New Roman" w:cs="Times New Roman"/>
          <w:b/>
          <w:bCs/>
          <w:sz w:val="36"/>
          <w:szCs w:val="36"/>
        </w:rPr>
      </w:pPr>
      <w:r w:rsidRPr="00743637">
        <w:rPr>
          <w:rFonts w:ascii="Times New Roman" w:eastAsia="Times New Roman" w:hAnsi="Times New Roman" w:cs="Times New Roman"/>
          <w:b/>
          <w:bCs/>
          <w:sz w:val="36"/>
          <w:szCs w:val="36"/>
        </w:rPr>
        <w:t>Why Wooden Money Deserves a Place in Your Collection</w:t>
      </w:r>
    </w:p>
    <w:p w14:paraId="04EC1012"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Wooden money captures moments in local history that metal coinage never recorded.  From small towns and fairs to national celebrations, these pieces reflect community pride, creativity, and resilience.  They also offer a fun break from traditional coin collecting.</w:t>
      </w:r>
    </w:p>
    <w:p w14:paraId="6F312288" w14:textId="77777777" w:rsidR="00743637" w:rsidRPr="00743637" w:rsidRDefault="00743637" w:rsidP="00743637">
      <w:pPr>
        <w:spacing w:before="100" w:beforeAutospacing="1" w:after="100" w:afterAutospacing="1" w:line="240" w:lineRule="auto"/>
        <w:rPr>
          <w:rFonts w:ascii="Times New Roman" w:eastAsia="Times New Roman" w:hAnsi="Times New Roman" w:cs="Times New Roman"/>
          <w:sz w:val="24"/>
          <w:szCs w:val="24"/>
        </w:rPr>
      </w:pPr>
      <w:r w:rsidRPr="00743637">
        <w:rPr>
          <w:rFonts w:ascii="Times New Roman" w:eastAsia="Times New Roman" w:hAnsi="Times New Roman" w:cs="Times New Roman"/>
          <w:sz w:val="24"/>
          <w:szCs w:val="24"/>
        </w:rPr>
        <w:t xml:space="preserve">Whether you’re a beginner looking for something different or a seasoned collector exploring </w:t>
      </w:r>
      <w:proofErr w:type="spellStart"/>
      <w:r w:rsidRPr="00743637">
        <w:rPr>
          <w:rFonts w:ascii="Times New Roman" w:eastAsia="Times New Roman" w:hAnsi="Times New Roman" w:cs="Times New Roman"/>
          <w:sz w:val="24"/>
          <w:szCs w:val="24"/>
        </w:rPr>
        <w:t>exonumia</w:t>
      </w:r>
      <w:proofErr w:type="spellEnd"/>
      <w:r w:rsidRPr="00743637">
        <w:rPr>
          <w:rFonts w:ascii="Times New Roman" w:eastAsia="Times New Roman" w:hAnsi="Times New Roman" w:cs="Times New Roman"/>
          <w:sz w:val="24"/>
          <w:szCs w:val="24"/>
        </w:rPr>
        <w:t>, wooden money is a field worth exploring.</w:t>
      </w:r>
    </w:p>
    <w:p w14:paraId="4B06AAC0" w14:textId="77777777" w:rsidR="00743637" w:rsidRDefault="00743637" w:rsidP="00743637">
      <w:pPr>
        <w:spacing w:before="100" w:beforeAutospacing="1" w:after="100" w:afterAutospacing="1" w:line="240" w:lineRule="auto"/>
        <w:ind w:left="720"/>
        <w:rPr>
          <w:rFonts w:ascii="Times New Roman" w:eastAsia="Times New Roman" w:hAnsi="Times New Roman" w:cs="Times New Roman"/>
          <w:sz w:val="24"/>
          <w:szCs w:val="24"/>
        </w:rPr>
      </w:pPr>
    </w:p>
    <w:p w14:paraId="368C3719" w14:textId="77777777" w:rsidR="00987EF7" w:rsidRDefault="00987EF7" w:rsidP="00743637">
      <w:pPr>
        <w:spacing w:before="100" w:beforeAutospacing="1" w:after="100" w:afterAutospacing="1" w:line="240" w:lineRule="auto"/>
        <w:ind w:left="720"/>
        <w:rPr>
          <w:rFonts w:ascii="Times New Roman" w:eastAsia="Times New Roman" w:hAnsi="Times New Roman" w:cs="Times New Roman"/>
          <w:sz w:val="24"/>
          <w:szCs w:val="24"/>
        </w:rPr>
      </w:pPr>
    </w:p>
    <w:p w14:paraId="45DBD48A" w14:textId="77777777" w:rsidR="00987EF7" w:rsidRDefault="00987EF7" w:rsidP="00743637">
      <w:pPr>
        <w:spacing w:before="100" w:beforeAutospacing="1" w:after="100" w:afterAutospacing="1" w:line="240" w:lineRule="auto"/>
        <w:ind w:left="720"/>
        <w:rPr>
          <w:rFonts w:ascii="Times New Roman" w:eastAsia="Times New Roman" w:hAnsi="Times New Roman" w:cs="Times New Roman"/>
          <w:sz w:val="24"/>
          <w:szCs w:val="24"/>
        </w:rPr>
      </w:pPr>
    </w:p>
    <w:p w14:paraId="41A17FF7" w14:textId="77777777" w:rsidR="00987EF7" w:rsidRPr="00743637" w:rsidRDefault="00987EF7" w:rsidP="00743637">
      <w:pPr>
        <w:spacing w:before="100" w:beforeAutospacing="1" w:after="100" w:afterAutospacing="1" w:line="240" w:lineRule="auto"/>
        <w:ind w:left="720"/>
        <w:rPr>
          <w:rFonts w:ascii="Times New Roman" w:eastAsia="Times New Roman" w:hAnsi="Times New Roman" w:cs="Times New Roman"/>
          <w:sz w:val="24"/>
          <w:szCs w:val="24"/>
        </w:rPr>
      </w:pPr>
    </w:p>
    <w:p w14:paraId="0B378D02" w14:textId="77777777" w:rsidR="00987EF7" w:rsidRPr="00987EF7" w:rsidRDefault="00987EF7" w:rsidP="00987EF7">
      <w:pPr>
        <w:spacing w:after="80" w:line="240" w:lineRule="auto"/>
        <w:contextualSpacing/>
        <w:rPr>
          <w:rFonts w:asciiTheme="majorHAnsi" w:eastAsiaTheme="majorEastAsia" w:hAnsiTheme="majorHAnsi" w:cstheme="majorBidi"/>
          <w:color w:val="EE0000"/>
          <w:spacing w:val="-10"/>
          <w:kern w:val="28"/>
          <w:sz w:val="48"/>
          <w:szCs w:val="48"/>
          <w14:ligatures w14:val="standardContextual"/>
        </w:rPr>
      </w:pPr>
      <w:r w:rsidRPr="00987EF7">
        <w:rPr>
          <w:rFonts w:asciiTheme="majorHAnsi" w:eastAsiaTheme="majorEastAsia" w:hAnsiTheme="majorHAnsi" w:cstheme="majorBidi"/>
          <w:color w:val="EE0000"/>
          <w:spacing w:val="-10"/>
          <w:kern w:val="28"/>
          <w:sz w:val="48"/>
          <w:szCs w:val="48"/>
          <w14:ligatures w14:val="standardContextual"/>
        </w:rPr>
        <w:lastRenderedPageBreak/>
        <w:t>Canadian 50 Cent Coin: 1982 Large vs. Small Bead Varieties</w:t>
      </w:r>
    </w:p>
    <w:p w14:paraId="6D293381" w14:textId="77777777" w:rsidR="00987EF7" w:rsidRPr="00987EF7" w:rsidRDefault="00987EF7" w:rsidP="00987EF7">
      <w:pPr>
        <w:numPr>
          <w:ilvl w:val="1"/>
          <w:numId w:val="0"/>
        </w:numPr>
        <w:rPr>
          <w:rFonts w:eastAsiaTheme="majorEastAsia" w:cstheme="majorBidi"/>
          <w:color w:val="595959" w:themeColor="text1" w:themeTint="A6"/>
          <w:spacing w:val="15"/>
          <w:kern w:val="2"/>
          <w:sz w:val="24"/>
          <w:szCs w:val="24"/>
          <w14:ligatures w14:val="standardContextual"/>
        </w:rPr>
      </w:pPr>
      <w:r w:rsidRPr="00987EF7">
        <w:rPr>
          <w:rFonts w:eastAsiaTheme="majorEastAsia" w:cstheme="majorBidi"/>
          <w:color w:val="595959" w:themeColor="text1" w:themeTint="A6"/>
          <w:spacing w:val="15"/>
          <w:kern w:val="2"/>
          <w:sz w:val="24"/>
          <w:szCs w:val="24"/>
          <w14:ligatures w14:val="standardContextual"/>
        </w:rPr>
        <w:t>By Jim Austin</w:t>
      </w:r>
    </w:p>
    <w:p w14:paraId="60A9DB64" w14:textId="77777777" w:rsidR="00987EF7" w:rsidRPr="00987EF7" w:rsidRDefault="00987EF7" w:rsidP="00987EF7">
      <w:pPr>
        <w:keepNext/>
        <w:keepLines/>
        <w:spacing w:before="360" w:after="80"/>
        <w:outlineLvl w:val="0"/>
        <w:rPr>
          <w:rFonts w:asciiTheme="majorHAnsi" w:eastAsiaTheme="majorEastAsia" w:hAnsiTheme="majorHAnsi" w:cstheme="majorBidi"/>
          <w:kern w:val="2"/>
          <w:sz w:val="40"/>
          <w:szCs w:val="40"/>
          <w14:ligatures w14:val="standardContextual"/>
        </w:rPr>
      </w:pPr>
      <w:r w:rsidRPr="00987EF7">
        <w:rPr>
          <w:rFonts w:asciiTheme="majorHAnsi" w:eastAsiaTheme="majorEastAsia" w:hAnsiTheme="majorHAnsi" w:cstheme="majorBidi"/>
          <w:kern w:val="2"/>
          <w:sz w:val="40"/>
          <w:szCs w:val="40"/>
          <w14:ligatures w14:val="standardContextual"/>
        </w:rPr>
        <w:t>Introduction</w:t>
      </w:r>
    </w:p>
    <w:p w14:paraId="6F526B29" w14:textId="77777777" w:rsidR="00987EF7" w:rsidRPr="00987EF7" w:rsidRDefault="00987EF7" w:rsidP="00987EF7">
      <w:pPr>
        <w:rPr>
          <w:rFonts w:eastAsiaTheme="minorHAnsi"/>
          <w:kern w:val="2"/>
          <w14:ligatures w14:val="standardContextual"/>
        </w:rPr>
      </w:pPr>
      <w:r w:rsidRPr="00987EF7">
        <w:rPr>
          <w:rFonts w:eastAsiaTheme="minorHAnsi"/>
          <w:kern w:val="2"/>
          <w14:ligatures w14:val="standardContextual"/>
        </w:rPr>
        <w:t xml:space="preserve">The Canadian 50 Cent coin from 1982 is a fascinating piece for numismatists, particularly because it features two distinct varieties: the large bead and the small bead versions. These differences are not merely </w:t>
      </w:r>
      <w:proofErr w:type="gramStart"/>
      <w:r w:rsidRPr="00987EF7">
        <w:rPr>
          <w:rFonts w:eastAsiaTheme="minorHAnsi"/>
          <w:kern w:val="2"/>
          <w14:ligatures w14:val="standardContextual"/>
        </w:rPr>
        <w:t>cosmetic</w:t>
      </w:r>
      <w:proofErr w:type="gramEnd"/>
      <w:r w:rsidRPr="00987EF7">
        <w:rPr>
          <w:rFonts w:eastAsiaTheme="minorHAnsi"/>
          <w:kern w:val="2"/>
          <w14:ligatures w14:val="standardContextual"/>
        </w:rPr>
        <w:t xml:space="preserve"> but also offer insights into the intricacies of coin minting processes. This article aims to provide a comprehensive analysis of these varieties, focusing on the key distinguishing features.</w:t>
      </w:r>
    </w:p>
    <w:p w14:paraId="47E5E9F2" w14:textId="77777777" w:rsidR="00987EF7" w:rsidRPr="00987EF7" w:rsidRDefault="00987EF7" w:rsidP="00987EF7">
      <w:pPr>
        <w:keepNext/>
        <w:keepLines/>
        <w:spacing w:before="360" w:after="80"/>
        <w:outlineLvl w:val="0"/>
        <w:rPr>
          <w:rFonts w:asciiTheme="majorHAnsi" w:eastAsiaTheme="majorEastAsia" w:hAnsiTheme="majorHAnsi" w:cstheme="majorBidi"/>
          <w:kern w:val="2"/>
          <w:sz w:val="40"/>
          <w:szCs w:val="40"/>
          <w14:ligatures w14:val="standardContextual"/>
        </w:rPr>
      </w:pPr>
      <w:r w:rsidRPr="00987EF7">
        <w:rPr>
          <w:rFonts w:asciiTheme="majorHAnsi" w:eastAsiaTheme="majorEastAsia" w:hAnsiTheme="majorHAnsi" w:cstheme="majorBidi"/>
          <w:kern w:val="2"/>
          <w:sz w:val="40"/>
          <w:szCs w:val="40"/>
          <w14:ligatures w14:val="standardContextual"/>
        </w:rPr>
        <w:t>Queen's Hair Detail</w:t>
      </w:r>
    </w:p>
    <w:p w14:paraId="5A4CD20A" w14:textId="1E292F85" w:rsidR="00987EF7" w:rsidRPr="00987EF7" w:rsidRDefault="00987EF7" w:rsidP="00987EF7">
      <w:pPr>
        <w:rPr>
          <w:rFonts w:eastAsiaTheme="minorHAnsi"/>
          <w:kern w:val="2"/>
          <w14:ligatures w14:val="standardContextual"/>
        </w:rPr>
      </w:pPr>
      <w:r w:rsidRPr="00987EF7">
        <w:rPr>
          <w:rFonts w:eastAsiaTheme="minorHAnsi"/>
          <w:kern w:val="2"/>
          <w14:ligatures w14:val="standardContextual"/>
        </w:rPr>
        <w:t>One of the most noticeable differences between the large and small bead varieties is the detailing in the Queen's hair. On the small bead variety, the hair is more intricately detailed, with finer lines and a more textured appearance. This added detail gives the Queen's portrait a more lifelike and three-dimensional quality. In contrast, the large bead variety has less detailed hair, appearing smoother and less pronounced. This difference can be attributed to the different dies used in the minting process.</w:t>
      </w:r>
    </w:p>
    <w:p w14:paraId="50229D67" w14:textId="77777777" w:rsidR="00987EF7" w:rsidRPr="00987EF7" w:rsidRDefault="00987EF7" w:rsidP="00987EF7">
      <w:pPr>
        <w:keepNext/>
        <w:keepLines/>
        <w:spacing w:before="360" w:after="80"/>
        <w:outlineLvl w:val="0"/>
        <w:rPr>
          <w:rFonts w:asciiTheme="majorHAnsi" w:eastAsiaTheme="majorEastAsia" w:hAnsiTheme="majorHAnsi" w:cstheme="majorBidi"/>
          <w:kern w:val="2"/>
          <w:sz w:val="40"/>
          <w:szCs w:val="40"/>
          <w14:ligatures w14:val="standardContextual"/>
        </w:rPr>
      </w:pPr>
      <w:r w:rsidRPr="00987EF7">
        <w:rPr>
          <w:rFonts w:asciiTheme="majorHAnsi" w:eastAsiaTheme="majorEastAsia" w:hAnsiTheme="majorHAnsi" w:cstheme="majorBidi"/>
          <w:kern w:val="2"/>
          <w:sz w:val="40"/>
          <w:szCs w:val="40"/>
          <w14:ligatures w14:val="standardContextual"/>
        </w:rPr>
        <w:t>Jewels on the Tiara</w:t>
      </w:r>
    </w:p>
    <w:p w14:paraId="5AFD551A" w14:textId="77777777" w:rsidR="00987EF7" w:rsidRPr="00987EF7" w:rsidRDefault="00987EF7" w:rsidP="00987EF7">
      <w:pPr>
        <w:rPr>
          <w:rFonts w:eastAsiaTheme="minorHAnsi"/>
          <w:kern w:val="2"/>
          <w14:ligatures w14:val="standardContextual"/>
        </w:rPr>
      </w:pPr>
      <w:r w:rsidRPr="00987EF7">
        <w:rPr>
          <w:rFonts w:eastAsiaTheme="minorHAnsi"/>
          <w:kern w:val="2"/>
          <w14:ligatures w14:val="standardContextual"/>
        </w:rPr>
        <w:t>Another significant difference can be observed in the jewels at the very front of the Queen's tiara. For the large bead variety, there are two equal-sized jewels positioned on top of each other. This symmetrical arrangement gives the tiara a balanced and elegant look. On the other hand, the small bead variety features one larger jewel on top of a much smaller one. This asymmetrical design is a key identifier for distinguishing between the two varieties. Collectors often use this feature as a quick reference when sorting through their collections.</w:t>
      </w:r>
    </w:p>
    <w:p w14:paraId="43B6BABC" w14:textId="77777777" w:rsidR="00987EF7" w:rsidRPr="00987EF7" w:rsidRDefault="00987EF7" w:rsidP="00987EF7">
      <w:pPr>
        <w:keepNext/>
        <w:keepLines/>
        <w:spacing w:before="360" w:after="80"/>
        <w:outlineLvl w:val="0"/>
        <w:rPr>
          <w:rFonts w:asciiTheme="majorHAnsi" w:eastAsiaTheme="majorEastAsia" w:hAnsiTheme="majorHAnsi" w:cstheme="majorBidi"/>
          <w:kern w:val="2"/>
          <w:sz w:val="40"/>
          <w:szCs w:val="40"/>
          <w14:ligatures w14:val="standardContextual"/>
        </w:rPr>
      </w:pPr>
      <w:r w:rsidRPr="00987EF7">
        <w:rPr>
          <w:rFonts w:asciiTheme="majorHAnsi" w:eastAsiaTheme="majorEastAsia" w:hAnsiTheme="majorHAnsi" w:cstheme="majorBidi"/>
          <w:kern w:val="2"/>
          <w:sz w:val="40"/>
          <w:szCs w:val="40"/>
          <w14:ligatures w14:val="standardContextual"/>
        </w:rPr>
        <w:t>Design of the Bust</w:t>
      </w:r>
    </w:p>
    <w:p w14:paraId="5426948A" w14:textId="77777777" w:rsidR="00987EF7" w:rsidRPr="00987EF7" w:rsidRDefault="00987EF7" w:rsidP="00987EF7">
      <w:pPr>
        <w:rPr>
          <w:rFonts w:eastAsiaTheme="minorHAnsi"/>
          <w:kern w:val="2"/>
          <w14:ligatures w14:val="standardContextual"/>
        </w:rPr>
      </w:pPr>
      <w:r w:rsidRPr="00987EF7">
        <w:rPr>
          <w:rFonts w:eastAsiaTheme="minorHAnsi"/>
          <w:kern w:val="2"/>
          <w14:ligatures w14:val="standardContextual"/>
        </w:rPr>
        <w:t>The bottom of the Queen's bust also varies between the two bead varieties. In the large bead version, the bottom of the bust is rounded, giving it a softer and more flowing appearance. The small bead variety, however, features a pointed bottom on the bust. This pointed design adds a certain sharpness and contrast to the coin's appearance, making it easily distinguishable from the large bead variety.</w:t>
      </w:r>
    </w:p>
    <w:p w14:paraId="671D4E98" w14:textId="77777777" w:rsidR="00987EF7" w:rsidRPr="00987EF7" w:rsidRDefault="00987EF7" w:rsidP="00987EF7">
      <w:pPr>
        <w:keepNext/>
        <w:keepLines/>
        <w:spacing w:before="360" w:after="80"/>
        <w:outlineLvl w:val="0"/>
        <w:rPr>
          <w:rFonts w:asciiTheme="majorHAnsi" w:eastAsiaTheme="majorEastAsia" w:hAnsiTheme="majorHAnsi" w:cstheme="majorBidi"/>
          <w:kern w:val="2"/>
          <w:sz w:val="40"/>
          <w:szCs w:val="40"/>
          <w14:ligatures w14:val="standardContextual"/>
        </w:rPr>
      </w:pPr>
      <w:r w:rsidRPr="00987EF7">
        <w:rPr>
          <w:rFonts w:asciiTheme="majorHAnsi" w:eastAsiaTheme="majorEastAsia" w:hAnsiTheme="majorHAnsi" w:cstheme="majorBidi"/>
          <w:kern w:val="2"/>
          <w:sz w:val="40"/>
          <w:szCs w:val="40"/>
          <w14:ligatures w14:val="standardContextual"/>
        </w:rPr>
        <w:lastRenderedPageBreak/>
        <w:t>Bead Size and Distribution</w:t>
      </w:r>
    </w:p>
    <w:p w14:paraId="6A5CFC9A" w14:textId="77777777" w:rsidR="00987EF7" w:rsidRPr="00987EF7" w:rsidRDefault="00987EF7" w:rsidP="00987EF7">
      <w:pPr>
        <w:rPr>
          <w:rFonts w:eastAsiaTheme="minorHAnsi"/>
          <w:kern w:val="2"/>
          <w14:ligatures w14:val="standardContextual"/>
        </w:rPr>
      </w:pPr>
      <w:r w:rsidRPr="00987EF7">
        <w:rPr>
          <w:rFonts w:eastAsiaTheme="minorHAnsi"/>
          <w:kern w:val="2"/>
          <w14:ligatures w14:val="standardContextual"/>
        </w:rPr>
        <w:t>The size and distribution of the beads around the edge of the coin are the most defining characteristics that separate the two varieties. The large bead variety, as the name suggests, features larger beads that are evenly spaced around the coin's perimeter. These larger beads create a bold and striking border that frames the coin's design elements effectively. In contrast, the small bead variety has smaller beads that are more closely spaced. This denser arrangement of smaller beads gives the coin a more delicate and intricate border.</w:t>
      </w:r>
    </w:p>
    <w:p w14:paraId="0C53828E" w14:textId="77777777" w:rsidR="00987EF7" w:rsidRPr="00987EF7" w:rsidRDefault="00987EF7" w:rsidP="00987EF7">
      <w:pPr>
        <w:jc w:val="center"/>
        <w:rPr>
          <w:rFonts w:eastAsiaTheme="minorHAnsi"/>
          <w:kern w:val="2"/>
          <w14:ligatures w14:val="standardContextual"/>
        </w:rPr>
      </w:pPr>
      <w:r w:rsidRPr="00987EF7">
        <w:rPr>
          <w:rFonts w:eastAsiaTheme="minorHAnsi"/>
          <w:noProof/>
          <w:kern w:val="2"/>
          <w14:ligatures w14:val="standardContextual"/>
        </w:rPr>
        <w:drawing>
          <wp:inline distT="0" distB="0" distL="0" distR="0" wp14:anchorId="2B0A0E23" wp14:editId="3BCD2CFB">
            <wp:extent cx="2171700" cy="2286000"/>
            <wp:effectExtent l="0" t="0" r="0" b="0"/>
            <wp:docPr id="671420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0" cy="2286000"/>
                    </a:xfrm>
                    <a:prstGeom prst="rect">
                      <a:avLst/>
                    </a:prstGeom>
                    <a:noFill/>
                    <a:ln>
                      <a:noFill/>
                    </a:ln>
                  </pic:spPr>
                </pic:pic>
              </a:graphicData>
            </a:graphic>
          </wp:inline>
        </w:drawing>
      </w:r>
      <w:r w:rsidRPr="00987EF7">
        <w:rPr>
          <w:rFonts w:eastAsiaTheme="minorHAnsi"/>
          <w:noProof/>
          <w:kern w:val="2"/>
          <w14:ligatures w14:val="standardContextual"/>
        </w:rPr>
        <w:drawing>
          <wp:inline distT="0" distB="0" distL="0" distR="0" wp14:anchorId="494371F9" wp14:editId="3B7840AA">
            <wp:extent cx="2225040" cy="2286000"/>
            <wp:effectExtent l="0" t="0" r="3810" b="0"/>
            <wp:docPr id="1843960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5040" cy="2286000"/>
                    </a:xfrm>
                    <a:prstGeom prst="rect">
                      <a:avLst/>
                    </a:prstGeom>
                    <a:noFill/>
                    <a:ln>
                      <a:noFill/>
                    </a:ln>
                  </pic:spPr>
                </pic:pic>
              </a:graphicData>
            </a:graphic>
          </wp:inline>
        </w:drawing>
      </w:r>
    </w:p>
    <w:p w14:paraId="7AC4368F" w14:textId="77777777" w:rsidR="00987EF7" w:rsidRPr="00987EF7" w:rsidRDefault="00987EF7" w:rsidP="00987EF7">
      <w:pPr>
        <w:tabs>
          <w:tab w:val="left" w:pos="1812"/>
          <w:tab w:val="left" w:pos="6384"/>
        </w:tabs>
        <w:rPr>
          <w:rFonts w:eastAsiaTheme="minorHAnsi"/>
          <w:kern w:val="2"/>
          <w14:ligatures w14:val="standardContextual"/>
        </w:rPr>
      </w:pPr>
      <w:r w:rsidRPr="00987EF7">
        <w:rPr>
          <w:rFonts w:eastAsiaTheme="minorHAnsi"/>
          <w:kern w:val="2"/>
          <w14:ligatures w14:val="standardContextual"/>
        </w:rPr>
        <w:tab/>
        <w:t xml:space="preserve">           Large Bead                                                       Small Bead</w:t>
      </w:r>
    </w:p>
    <w:p w14:paraId="546DF5E6" w14:textId="77777777" w:rsidR="00987EF7" w:rsidRPr="00987EF7" w:rsidRDefault="00987EF7" w:rsidP="00987EF7">
      <w:pPr>
        <w:jc w:val="center"/>
        <w:rPr>
          <w:rFonts w:eastAsiaTheme="minorHAnsi"/>
          <w:kern w:val="2"/>
          <w14:ligatures w14:val="standardContextual"/>
        </w:rPr>
      </w:pPr>
    </w:p>
    <w:p w14:paraId="197F4C67" w14:textId="77777777" w:rsidR="00987EF7" w:rsidRPr="00987EF7" w:rsidRDefault="00987EF7" w:rsidP="00987EF7">
      <w:pPr>
        <w:keepNext/>
        <w:keepLines/>
        <w:spacing w:before="160" w:after="80"/>
        <w:outlineLvl w:val="1"/>
        <w:rPr>
          <w:rFonts w:asciiTheme="majorHAnsi" w:eastAsiaTheme="majorEastAsia" w:hAnsiTheme="majorHAnsi" w:cstheme="majorBidi"/>
          <w:kern w:val="2"/>
          <w:sz w:val="32"/>
          <w:szCs w:val="32"/>
          <w14:ligatures w14:val="standardContextual"/>
        </w:rPr>
      </w:pPr>
      <w:r w:rsidRPr="00987EF7">
        <w:rPr>
          <w:rFonts w:asciiTheme="majorHAnsi" w:eastAsiaTheme="majorEastAsia" w:hAnsiTheme="majorHAnsi" w:cstheme="majorBidi"/>
          <w:kern w:val="2"/>
          <w:sz w:val="32"/>
          <w:szCs w:val="32"/>
          <w14:ligatures w14:val="standardContextual"/>
        </w:rPr>
        <w:t>Historical Context</w:t>
      </w:r>
    </w:p>
    <w:p w14:paraId="43A2C8B6" w14:textId="77777777" w:rsidR="00987EF7" w:rsidRPr="00987EF7" w:rsidRDefault="00987EF7" w:rsidP="00987EF7">
      <w:pPr>
        <w:rPr>
          <w:rFonts w:eastAsiaTheme="minorHAnsi"/>
          <w:kern w:val="2"/>
          <w14:ligatures w14:val="standardContextual"/>
        </w:rPr>
      </w:pPr>
      <w:r w:rsidRPr="00987EF7">
        <w:rPr>
          <w:rFonts w:eastAsiaTheme="minorHAnsi"/>
          <w:kern w:val="2"/>
          <w14:ligatures w14:val="standardContextual"/>
        </w:rPr>
        <w:t>Understanding the historical context of the 1982 Canadian 50 Cent coin adds another layer of appreciation for these differences. The early 1980s were a time of technological advancements in coin minting, with new techniques and tools being introduced. The large and small bead varieties reflect these changes and the experimentation that took place during this period. Collectors value these coins not only for their aesthetic differences but also for their historical significance.</w:t>
      </w:r>
    </w:p>
    <w:p w14:paraId="56FAB7EC" w14:textId="77777777" w:rsidR="00987EF7" w:rsidRPr="00987EF7" w:rsidRDefault="00987EF7" w:rsidP="00987EF7">
      <w:pPr>
        <w:keepNext/>
        <w:keepLines/>
        <w:spacing w:before="360" w:after="80"/>
        <w:outlineLvl w:val="0"/>
        <w:rPr>
          <w:rFonts w:asciiTheme="majorHAnsi" w:eastAsiaTheme="majorEastAsia" w:hAnsiTheme="majorHAnsi" w:cstheme="majorBidi"/>
          <w:kern w:val="2"/>
          <w:sz w:val="40"/>
          <w:szCs w:val="40"/>
          <w14:ligatures w14:val="standardContextual"/>
        </w:rPr>
      </w:pPr>
      <w:r w:rsidRPr="00987EF7">
        <w:rPr>
          <w:rFonts w:asciiTheme="majorHAnsi" w:eastAsiaTheme="majorEastAsia" w:hAnsiTheme="majorHAnsi" w:cstheme="majorBidi"/>
          <w:kern w:val="2"/>
          <w:sz w:val="40"/>
          <w:szCs w:val="40"/>
          <w14:ligatures w14:val="standardContextual"/>
        </w:rPr>
        <w:t>Collecting Tips</w:t>
      </w:r>
    </w:p>
    <w:p w14:paraId="6B6EAF59" w14:textId="77777777" w:rsidR="00987EF7" w:rsidRPr="00987EF7" w:rsidRDefault="00987EF7" w:rsidP="00987EF7">
      <w:pPr>
        <w:rPr>
          <w:rFonts w:eastAsiaTheme="minorHAnsi"/>
          <w:kern w:val="2"/>
          <w14:ligatures w14:val="standardContextual"/>
        </w:rPr>
      </w:pPr>
      <w:r w:rsidRPr="00987EF7">
        <w:rPr>
          <w:rFonts w:eastAsiaTheme="minorHAnsi"/>
          <w:kern w:val="2"/>
          <w14:ligatures w14:val="standardContextual"/>
        </w:rPr>
        <w:t>For those interested in collecting the 1982 Canadian 50 Cent coin, there are a few tips to keep in mind. First, always examine the Queen's hair and the jewels on the tiara under good lighting and with a magnifying glass. These features are the easiest to spot and can quickly help you identify the variety. Next, pay attention to the bottom of the bust, as this feature is another clear indicator. Lastly, the bead size and distribution around the coin's edge should be carefully observed. Keeping these tips in mind will help you build a well-curated and authentic collection.</w:t>
      </w:r>
    </w:p>
    <w:p w14:paraId="1049E8A3" w14:textId="77777777" w:rsidR="00987EF7" w:rsidRPr="00987EF7" w:rsidRDefault="00987EF7" w:rsidP="00987EF7">
      <w:pPr>
        <w:keepNext/>
        <w:keepLines/>
        <w:spacing w:before="360" w:after="80"/>
        <w:outlineLvl w:val="0"/>
        <w:rPr>
          <w:rFonts w:asciiTheme="majorHAnsi" w:eastAsiaTheme="majorEastAsia" w:hAnsiTheme="majorHAnsi" w:cstheme="majorBidi"/>
          <w:kern w:val="2"/>
          <w:sz w:val="40"/>
          <w:szCs w:val="40"/>
          <w14:ligatures w14:val="standardContextual"/>
        </w:rPr>
      </w:pPr>
      <w:r w:rsidRPr="00987EF7">
        <w:rPr>
          <w:rFonts w:asciiTheme="majorHAnsi" w:eastAsiaTheme="majorEastAsia" w:hAnsiTheme="majorHAnsi" w:cstheme="majorBidi"/>
          <w:kern w:val="2"/>
          <w:sz w:val="40"/>
          <w:szCs w:val="40"/>
          <w14:ligatures w14:val="standardContextual"/>
        </w:rPr>
        <w:lastRenderedPageBreak/>
        <w:t>Conclusion</w:t>
      </w:r>
    </w:p>
    <w:p w14:paraId="7E6E8011" w14:textId="77777777" w:rsidR="00987EF7" w:rsidRPr="00987EF7" w:rsidRDefault="00987EF7" w:rsidP="00987EF7">
      <w:pPr>
        <w:rPr>
          <w:rFonts w:eastAsiaTheme="minorHAnsi"/>
          <w:kern w:val="2"/>
          <w14:ligatures w14:val="standardContextual"/>
        </w:rPr>
      </w:pPr>
      <w:r w:rsidRPr="00987EF7">
        <w:rPr>
          <w:rFonts w:eastAsiaTheme="minorHAnsi"/>
          <w:kern w:val="2"/>
          <w14:ligatures w14:val="standardContextual"/>
        </w:rPr>
        <w:t>The 1982 Canadian 50 Cent coin is a remarkable example of numismatic variety and historical significance. The large and small bead varieties offer collectors a unique opportunity to appreciate the subtle differences in design and detail that make each coin special. By understanding and recognizing these differences, collectors can deepen their appreciation for the art and science of coin minting.</w:t>
      </w:r>
    </w:p>
    <w:p w14:paraId="7033F79F" w14:textId="77777777" w:rsidR="00987EF7" w:rsidRPr="00987EF7" w:rsidRDefault="00987EF7" w:rsidP="00987EF7">
      <w:pPr>
        <w:rPr>
          <w:rFonts w:eastAsiaTheme="minorHAnsi"/>
          <w:kern w:val="2"/>
          <w14:ligatures w14:val="standardContextual"/>
        </w:rPr>
      </w:pPr>
      <w:r w:rsidRPr="00987EF7">
        <w:rPr>
          <w:rFonts w:eastAsiaTheme="minorHAnsi"/>
          <w:kern w:val="2"/>
          <w14:ligatures w14:val="standardContextual"/>
        </w:rPr>
        <w:t>In summary, the next time you come across a 1982 Canadian 50 Cent coin, take a closer look at the Queen's hair, the jewels on the tiara, and the bottom of the bust. These features tell a story of a time when coin design was evolving, and they serve as a testament to the craftsmanship and artistry that go into creating currency. Happy collecting!</w:t>
      </w:r>
    </w:p>
    <w:p w14:paraId="14AF7AE3" w14:textId="77777777" w:rsidR="00987EF7" w:rsidRPr="00987EF7" w:rsidRDefault="00987EF7" w:rsidP="00987EF7">
      <w:pPr>
        <w:rPr>
          <w:rFonts w:eastAsiaTheme="minorHAnsi"/>
          <w:kern w:val="2"/>
          <w14:ligatures w14:val="standardContextual"/>
        </w:rPr>
      </w:pPr>
    </w:p>
    <w:p w14:paraId="62C92DA0" w14:textId="77777777" w:rsidR="00457263" w:rsidRDefault="00457263" w:rsidP="00F16855">
      <w:pPr>
        <w:rPr>
          <w:b/>
          <w:bCs/>
          <w:sz w:val="40"/>
          <w:szCs w:val="40"/>
        </w:rPr>
      </w:pPr>
    </w:p>
    <w:p w14:paraId="1884D7B2" w14:textId="77777777" w:rsidR="00457263" w:rsidRDefault="00457263" w:rsidP="00F16855">
      <w:pPr>
        <w:rPr>
          <w:b/>
          <w:bCs/>
          <w:sz w:val="40"/>
          <w:szCs w:val="40"/>
        </w:rPr>
      </w:pPr>
    </w:p>
    <w:p w14:paraId="278D4CE5" w14:textId="77777777" w:rsidR="00EF3FFA" w:rsidRDefault="00EF3FFA" w:rsidP="00F16855">
      <w:pPr>
        <w:rPr>
          <w:b/>
          <w:bCs/>
          <w:sz w:val="40"/>
          <w:szCs w:val="40"/>
        </w:rPr>
      </w:pPr>
    </w:p>
    <w:p w14:paraId="0AC27C12" w14:textId="77777777" w:rsidR="00EF3FFA" w:rsidRDefault="00EF3FFA" w:rsidP="00F16855">
      <w:pPr>
        <w:rPr>
          <w:b/>
          <w:bCs/>
          <w:sz w:val="40"/>
          <w:szCs w:val="40"/>
        </w:rPr>
      </w:pPr>
    </w:p>
    <w:p w14:paraId="0F6DE5CF" w14:textId="77777777" w:rsidR="00457263" w:rsidRDefault="00457263" w:rsidP="00F16855">
      <w:pPr>
        <w:rPr>
          <w:b/>
          <w:bCs/>
          <w:sz w:val="40"/>
          <w:szCs w:val="40"/>
        </w:rPr>
      </w:pPr>
    </w:p>
    <w:p w14:paraId="2649B547" w14:textId="1CB09BB2" w:rsidR="00F16855" w:rsidRPr="00F16855" w:rsidRDefault="00F16855" w:rsidP="00F16855">
      <w:pPr>
        <w:rPr>
          <w:b/>
          <w:bCs/>
          <w:sz w:val="40"/>
          <w:szCs w:val="40"/>
        </w:rPr>
      </w:pPr>
      <w:r w:rsidRPr="00F16855">
        <w:rPr>
          <w:b/>
          <w:bCs/>
          <w:sz w:val="40"/>
          <w:szCs w:val="40"/>
        </w:rPr>
        <w:t>Buy/Sell/Trade:</w:t>
      </w:r>
    </w:p>
    <w:p w14:paraId="3891B089" w14:textId="13F9F62B" w:rsidR="00837537" w:rsidRPr="00F16855" w:rsidRDefault="00C464D4" w:rsidP="00F16855">
      <w:pPr>
        <w:rPr>
          <w:b/>
          <w:bCs/>
        </w:rPr>
      </w:pPr>
      <w:r>
        <w:rPr>
          <w:noProof/>
        </w:rPr>
        <mc:AlternateContent>
          <mc:Choice Requires="wps">
            <w:drawing>
              <wp:anchor distT="45720" distB="45720" distL="114300" distR="114300" simplePos="0" relativeHeight="251665408" behindDoc="0" locked="0" layoutInCell="1" allowOverlap="1" wp14:anchorId="476E5C76" wp14:editId="61EBD545">
                <wp:simplePos x="0" y="0"/>
                <wp:positionH relativeFrom="column">
                  <wp:posOffset>4366260</wp:posOffset>
                </wp:positionH>
                <wp:positionV relativeFrom="paragraph">
                  <wp:posOffset>548005</wp:posOffset>
                </wp:positionV>
                <wp:extent cx="1981200" cy="1127760"/>
                <wp:effectExtent l="0" t="0" r="19050" b="15240"/>
                <wp:wrapSquare wrapText="bothSides"/>
                <wp:docPr id="1211288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27760"/>
                        </a:xfrm>
                        <a:prstGeom prst="rect">
                          <a:avLst/>
                        </a:prstGeom>
                        <a:solidFill>
                          <a:srgbClr val="FFFFFF"/>
                        </a:solidFill>
                        <a:ln w="9525">
                          <a:solidFill>
                            <a:srgbClr val="000000"/>
                          </a:solidFill>
                          <a:miter lim="800000"/>
                          <a:headEnd/>
                          <a:tailEnd/>
                        </a:ln>
                      </wps:spPr>
                      <wps:txbx>
                        <w:txbxContent>
                          <w:p w14:paraId="52F747D4" w14:textId="07C68EB9" w:rsidR="00FB1187" w:rsidRDefault="00EF3FFA" w:rsidP="00FB1187">
                            <w:r>
                              <w:t>Looking for something you are having a hard time finding?  Place a free ad here.  Let our readers help you find it</w:t>
                            </w:r>
                            <w:r w:rsidR="00FB1187">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E5C76" id="_x0000_s1028" type="#_x0000_t202" style="position:absolute;margin-left:343.8pt;margin-top:43.15pt;width:156pt;height:88.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">
                <v:textbox>
                  <w:txbxContent>
                    <w:p w14:paraId="52F747D4" w14:textId="07C68EB9" w:rsidR="00FB1187" w:rsidRDefault="00EF3FFA" w:rsidP="00FB1187">
                      <w:r>
                        <w:t>Looking for something you are having a hard time finding?  Place a free ad here.  Let our readers help you find it</w:t>
                      </w:r>
                      <w:r w:rsidR="00FB1187">
                        <w:t>.</w:t>
                      </w:r>
                    </w:p>
                  </w:txbxContent>
                </v:textbox>
                <w10:wrap type="square"/>
              </v:shape>
            </w:pict>
          </mc:Fallback>
        </mc:AlternateContent>
      </w:r>
      <w:r w:rsidR="00FB1187">
        <w:rPr>
          <w:noProof/>
        </w:rPr>
        <mc:AlternateContent>
          <mc:Choice Requires="wps">
            <w:drawing>
              <wp:anchor distT="45720" distB="45720" distL="114300" distR="114300" simplePos="0" relativeHeight="251663360" behindDoc="0" locked="0" layoutInCell="1" allowOverlap="1" wp14:anchorId="0D807C8C" wp14:editId="4A102C42">
                <wp:simplePos x="0" y="0"/>
                <wp:positionH relativeFrom="column">
                  <wp:posOffset>2011680</wp:posOffset>
                </wp:positionH>
                <wp:positionV relativeFrom="paragraph">
                  <wp:posOffset>548005</wp:posOffset>
                </wp:positionV>
                <wp:extent cx="2011680" cy="1127760"/>
                <wp:effectExtent l="0" t="0" r="26670" b="15240"/>
                <wp:wrapSquare wrapText="bothSides"/>
                <wp:docPr id="666321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127760"/>
                        </a:xfrm>
                        <a:prstGeom prst="rect">
                          <a:avLst/>
                        </a:prstGeom>
                        <a:solidFill>
                          <a:srgbClr val="FFFFFF"/>
                        </a:solidFill>
                        <a:ln w="9525">
                          <a:solidFill>
                            <a:srgbClr val="000000"/>
                          </a:solidFill>
                          <a:miter lim="800000"/>
                          <a:headEnd/>
                          <a:tailEnd/>
                        </a:ln>
                      </wps:spPr>
                      <wps:txbx>
                        <w:txbxContent>
                          <w:p w14:paraId="5FBE3467" w14:textId="77777777" w:rsidR="00FB1187" w:rsidRDefault="00FB1187" w:rsidP="00FB1187">
                            <w:r w:rsidRPr="00F16855">
                              <w:t>Wanted: Wooden money.  Particularly from SW Ontario, but any from Canada.  Call Jim @ 226-627-6789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7C8C" id="_x0000_s1029" type="#_x0000_t202" style="position:absolute;margin-left:158.4pt;margin-top:43.15pt;width:158.4pt;height:88.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">
                <v:textbox>
                  <w:txbxContent>
                    <w:p w14:paraId="5FBE3467" w14:textId="77777777" w:rsidR="00FB1187" w:rsidRDefault="00FB1187" w:rsidP="00FB1187">
                      <w:r w:rsidRPr="00F16855">
                        <w:t>Wanted: Wooden money.  Particularly from SW Ontario, but any from Canada.  Call Jim @ 226-627-6789</w:t>
                      </w:r>
                    </w:p>
                  </w:txbxContent>
                </v:textbox>
                <w10:wrap type="square"/>
              </v:shape>
            </w:pict>
          </mc:Fallback>
        </mc:AlternateContent>
      </w:r>
      <w:r w:rsidR="00FB1187">
        <w:rPr>
          <w:noProof/>
        </w:rPr>
        <mc:AlternateContent>
          <mc:Choice Requires="wps">
            <w:drawing>
              <wp:anchor distT="45720" distB="45720" distL="114300" distR="114300" simplePos="0" relativeHeight="251661312" behindDoc="0" locked="0" layoutInCell="1" allowOverlap="1" wp14:anchorId="244A2CEF" wp14:editId="537622FF">
                <wp:simplePos x="0" y="0"/>
                <wp:positionH relativeFrom="column">
                  <wp:posOffset>-342900</wp:posOffset>
                </wp:positionH>
                <wp:positionV relativeFrom="paragraph">
                  <wp:posOffset>548005</wp:posOffset>
                </wp:positionV>
                <wp:extent cx="2019300" cy="1127760"/>
                <wp:effectExtent l="0" t="0" r="19050" b="15240"/>
                <wp:wrapSquare wrapText="bothSides"/>
                <wp:docPr id="1828131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127760"/>
                        </a:xfrm>
                        <a:prstGeom prst="rect">
                          <a:avLst/>
                        </a:prstGeom>
                        <a:solidFill>
                          <a:srgbClr val="FFFFFF"/>
                        </a:solidFill>
                        <a:ln w="9525">
                          <a:solidFill>
                            <a:srgbClr val="000000"/>
                          </a:solidFill>
                          <a:miter lim="800000"/>
                          <a:headEnd/>
                          <a:tailEnd/>
                        </a:ln>
                      </wps:spPr>
                      <wps:txbx>
                        <w:txbxContent>
                          <w:p w14:paraId="00028B7A" w14:textId="489EB69A" w:rsidR="00FB1187" w:rsidRDefault="00AF6BE2" w:rsidP="00FB1187">
                            <w:r>
                              <w:t xml:space="preserve">Be the </w:t>
                            </w:r>
                            <w:r w:rsidR="00EF3FFA">
                              <w:t>next</w:t>
                            </w:r>
                            <w:r>
                              <w:t xml:space="preserve"> to place an ad.  No charge.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A2CEF" id="_x0000_s1030" type="#_x0000_t202" style="position:absolute;margin-left:-27pt;margin-top:43.15pt;width:159pt;height:8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">
                <v:textbox>
                  <w:txbxContent>
                    <w:p w14:paraId="00028B7A" w14:textId="489EB69A" w:rsidR="00FB1187" w:rsidRDefault="00AF6BE2" w:rsidP="00FB1187">
                      <w:r>
                        <w:t xml:space="preserve">Be the </w:t>
                      </w:r>
                      <w:r w:rsidR="00EF3FFA">
                        <w:t>next</w:t>
                      </w:r>
                      <w:r>
                        <w:t xml:space="preserve"> to place an ad.  No charge.</w:t>
                      </w:r>
                    </w:p>
                  </w:txbxContent>
                </v:textbox>
                <w10:wrap type="square"/>
              </v:shape>
            </w:pict>
          </mc:Fallback>
        </mc:AlternateContent>
      </w:r>
      <w:r w:rsidR="00F16855" w:rsidRPr="00F16855">
        <w:rPr>
          <w:b/>
          <w:bCs/>
        </w:rPr>
        <w:t xml:space="preserve">C-K Coin Club members in good standing are encouraged to submit ads </w:t>
      </w:r>
      <w:r w:rsidR="006D005C">
        <w:rPr>
          <w:b/>
          <w:bCs/>
        </w:rPr>
        <w:t>to buy or sell</w:t>
      </w:r>
      <w:r w:rsidR="00F16855" w:rsidRPr="00F16855">
        <w:rPr>
          <w:b/>
          <w:bCs/>
        </w:rPr>
        <w:t xml:space="preserve"> numismatic and related items</w:t>
      </w:r>
      <w:r w:rsidR="00AF6BE2">
        <w:rPr>
          <w:b/>
          <w:bCs/>
        </w:rPr>
        <w:t xml:space="preserve">. </w:t>
      </w:r>
      <w:r w:rsidR="006A7BFF">
        <w:rPr>
          <w:b/>
          <w:bCs/>
        </w:rPr>
        <w:t xml:space="preserve"> </w:t>
      </w:r>
      <w:r w:rsidR="00AF6BE2">
        <w:rPr>
          <w:b/>
          <w:bCs/>
        </w:rPr>
        <w:t>T</w:t>
      </w:r>
      <w:r w:rsidR="006A7BFF">
        <w:rPr>
          <w:b/>
          <w:bCs/>
        </w:rPr>
        <w:t>here is no cost to place an ad</w:t>
      </w:r>
      <w:r w:rsidR="00F16855" w:rsidRPr="00F16855">
        <w:rPr>
          <w:b/>
          <w:bCs/>
        </w:rPr>
        <w:t>.</w:t>
      </w:r>
    </w:p>
    <w:p w14:paraId="31D8CA28" w14:textId="77777777" w:rsidR="00275454" w:rsidRDefault="00275454" w:rsidP="003065B4">
      <w:pPr>
        <w:sectPr w:rsidR="00275454" w:rsidSect="000744E1">
          <w:footerReference w:type="default" r:id="rId18"/>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7DB659F" w14:textId="139DA5AD" w:rsidR="00F16855" w:rsidRDefault="00F16855" w:rsidP="003065B4"/>
    <w:p w14:paraId="3E160FD0" w14:textId="77777777" w:rsidR="00275454" w:rsidRDefault="00275454" w:rsidP="003065B4">
      <w:pPr>
        <w:sectPr w:rsidR="00275454"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5068092F" w14:textId="2CDF4CC8" w:rsidR="00FB1187" w:rsidRDefault="00FB1187" w:rsidP="00FB1187"/>
    <w:sectPr w:rsidR="00FB1187" w:rsidSect="000744E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ECF2" w14:textId="77777777" w:rsidR="00057750" w:rsidRDefault="00057750" w:rsidP="00AF247E">
      <w:pPr>
        <w:spacing w:after="0" w:line="240" w:lineRule="auto"/>
      </w:pPr>
      <w:r>
        <w:separator/>
      </w:r>
    </w:p>
  </w:endnote>
  <w:endnote w:type="continuationSeparator" w:id="0">
    <w:p w14:paraId="368E06D5" w14:textId="77777777" w:rsidR="00057750" w:rsidRDefault="00057750" w:rsidP="00AF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Nova">
    <w:charset w:val="00"/>
    <w:family w:val="swiss"/>
    <w:pitch w:val="variable"/>
    <w:sig w:usb0="8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2339"/>
      <w:docPartObj>
        <w:docPartGallery w:val="Page Numbers (Bottom of Page)"/>
        <w:docPartUnique/>
      </w:docPartObj>
    </w:sdtPr>
    <w:sdtContent>
      <w:p w14:paraId="539395B5" w14:textId="1760470B" w:rsidR="00200288" w:rsidRDefault="0020028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D63A27" w14:textId="3DA316A6" w:rsidR="00AF247E" w:rsidRDefault="00AF2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79E1" w14:textId="77777777" w:rsidR="00057750" w:rsidRDefault="00057750" w:rsidP="00AF247E">
      <w:pPr>
        <w:spacing w:after="0" w:line="240" w:lineRule="auto"/>
      </w:pPr>
      <w:r>
        <w:separator/>
      </w:r>
    </w:p>
  </w:footnote>
  <w:footnote w:type="continuationSeparator" w:id="0">
    <w:p w14:paraId="4EB50082" w14:textId="77777777" w:rsidR="00057750" w:rsidRDefault="00057750" w:rsidP="00AF24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6DA0D3B"/>
    <w:multiLevelType w:val="multilevel"/>
    <w:tmpl w:val="66868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B1F1E"/>
    <w:multiLevelType w:val="multilevel"/>
    <w:tmpl w:val="FB7EB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51002"/>
    <w:multiLevelType w:val="multilevel"/>
    <w:tmpl w:val="7C82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050E7"/>
    <w:multiLevelType w:val="multilevel"/>
    <w:tmpl w:val="F492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66B80"/>
    <w:multiLevelType w:val="multilevel"/>
    <w:tmpl w:val="988E1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35D73"/>
    <w:multiLevelType w:val="hybridMultilevel"/>
    <w:tmpl w:val="A702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7084E"/>
    <w:multiLevelType w:val="multilevel"/>
    <w:tmpl w:val="ADDEC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C1CEC"/>
    <w:multiLevelType w:val="multilevel"/>
    <w:tmpl w:val="5F44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13322"/>
    <w:multiLevelType w:val="hybridMultilevel"/>
    <w:tmpl w:val="F348D516"/>
    <w:lvl w:ilvl="0" w:tplc="4430785C">
      <w:start w:val="1"/>
      <w:numFmt w:val="bullet"/>
      <w:lvlText w:val=""/>
      <w:lvlPicBulletId w:val="0"/>
      <w:lvlJc w:val="left"/>
      <w:pPr>
        <w:tabs>
          <w:tab w:val="num" w:pos="720"/>
        </w:tabs>
        <w:ind w:left="720" w:hanging="360"/>
      </w:pPr>
      <w:rPr>
        <w:rFonts w:ascii="Symbol" w:hAnsi="Symbol" w:hint="default"/>
      </w:rPr>
    </w:lvl>
    <w:lvl w:ilvl="1" w:tplc="D91C9A40">
      <w:start w:val="1"/>
      <w:numFmt w:val="bullet"/>
      <w:lvlText w:val=""/>
      <w:lvlJc w:val="left"/>
      <w:pPr>
        <w:tabs>
          <w:tab w:val="num" w:pos="1440"/>
        </w:tabs>
        <w:ind w:left="1440" w:hanging="360"/>
      </w:pPr>
      <w:rPr>
        <w:rFonts w:ascii="Symbol" w:hAnsi="Symbol" w:hint="default"/>
      </w:rPr>
    </w:lvl>
    <w:lvl w:ilvl="2" w:tplc="358A3918">
      <w:start w:val="1"/>
      <w:numFmt w:val="bullet"/>
      <w:lvlText w:val=""/>
      <w:lvlJc w:val="left"/>
      <w:pPr>
        <w:tabs>
          <w:tab w:val="num" w:pos="2160"/>
        </w:tabs>
        <w:ind w:left="2160" w:hanging="360"/>
      </w:pPr>
      <w:rPr>
        <w:rFonts w:ascii="Symbol" w:hAnsi="Symbol" w:hint="default"/>
      </w:rPr>
    </w:lvl>
    <w:lvl w:ilvl="3" w:tplc="C1E02696">
      <w:start w:val="1"/>
      <w:numFmt w:val="bullet"/>
      <w:lvlText w:val=""/>
      <w:lvlJc w:val="left"/>
      <w:pPr>
        <w:tabs>
          <w:tab w:val="num" w:pos="2880"/>
        </w:tabs>
        <w:ind w:left="2880" w:hanging="360"/>
      </w:pPr>
      <w:rPr>
        <w:rFonts w:ascii="Symbol" w:hAnsi="Symbol" w:hint="default"/>
      </w:rPr>
    </w:lvl>
    <w:lvl w:ilvl="4" w:tplc="BB923F32">
      <w:start w:val="1"/>
      <w:numFmt w:val="bullet"/>
      <w:lvlText w:val=""/>
      <w:lvlJc w:val="left"/>
      <w:pPr>
        <w:tabs>
          <w:tab w:val="num" w:pos="3600"/>
        </w:tabs>
        <w:ind w:left="3600" w:hanging="360"/>
      </w:pPr>
      <w:rPr>
        <w:rFonts w:ascii="Symbol" w:hAnsi="Symbol" w:hint="default"/>
      </w:rPr>
    </w:lvl>
    <w:lvl w:ilvl="5" w:tplc="DF0ED2FE">
      <w:start w:val="1"/>
      <w:numFmt w:val="bullet"/>
      <w:lvlText w:val=""/>
      <w:lvlJc w:val="left"/>
      <w:pPr>
        <w:tabs>
          <w:tab w:val="num" w:pos="4320"/>
        </w:tabs>
        <w:ind w:left="4320" w:hanging="360"/>
      </w:pPr>
      <w:rPr>
        <w:rFonts w:ascii="Symbol" w:hAnsi="Symbol" w:hint="default"/>
      </w:rPr>
    </w:lvl>
    <w:lvl w:ilvl="6" w:tplc="F3AA583E">
      <w:start w:val="1"/>
      <w:numFmt w:val="bullet"/>
      <w:lvlText w:val=""/>
      <w:lvlJc w:val="left"/>
      <w:pPr>
        <w:tabs>
          <w:tab w:val="num" w:pos="5040"/>
        </w:tabs>
        <w:ind w:left="5040" w:hanging="360"/>
      </w:pPr>
      <w:rPr>
        <w:rFonts w:ascii="Symbol" w:hAnsi="Symbol" w:hint="default"/>
      </w:rPr>
    </w:lvl>
    <w:lvl w:ilvl="7" w:tplc="D856E22C">
      <w:start w:val="1"/>
      <w:numFmt w:val="bullet"/>
      <w:lvlText w:val=""/>
      <w:lvlJc w:val="left"/>
      <w:pPr>
        <w:tabs>
          <w:tab w:val="num" w:pos="5760"/>
        </w:tabs>
        <w:ind w:left="5760" w:hanging="360"/>
      </w:pPr>
      <w:rPr>
        <w:rFonts w:ascii="Symbol" w:hAnsi="Symbol" w:hint="default"/>
      </w:rPr>
    </w:lvl>
    <w:lvl w:ilvl="8" w:tplc="64D01840">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E4B4278"/>
    <w:multiLevelType w:val="multilevel"/>
    <w:tmpl w:val="8A6A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40712"/>
    <w:multiLevelType w:val="multilevel"/>
    <w:tmpl w:val="EDD0F59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36D41285"/>
    <w:multiLevelType w:val="multilevel"/>
    <w:tmpl w:val="4E0232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47136A38"/>
    <w:multiLevelType w:val="multilevel"/>
    <w:tmpl w:val="6B5E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D6C62"/>
    <w:multiLevelType w:val="hybridMultilevel"/>
    <w:tmpl w:val="9308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713EF"/>
    <w:multiLevelType w:val="multilevel"/>
    <w:tmpl w:val="F40AC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C16A6"/>
    <w:multiLevelType w:val="multilevel"/>
    <w:tmpl w:val="081C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DC062F"/>
    <w:multiLevelType w:val="multilevel"/>
    <w:tmpl w:val="C77A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7523A1"/>
    <w:multiLevelType w:val="hybridMultilevel"/>
    <w:tmpl w:val="FC48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84333"/>
    <w:multiLevelType w:val="multilevel"/>
    <w:tmpl w:val="6A4C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0271D4"/>
    <w:multiLevelType w:val="multilevel"/>
    <w:tmpl w:val="59F0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5F5884"/>
    <w:multiLevelType w:val="multilevel"/>
    <w:tmpl w:val="EC2C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A415AC"/>
    <w:multiLevelType w:val="multilevel"/>
    <w:tmpl w:val="39C24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E414F1E"/>
    <w:multiLevelType w:val="multilevel"/>
    <w:tmpl w:val="00AE6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6293806">
    <w:abstractNumId w:val="5"/>
  </w:num>
  <w:num w:numId="2" w16cid:durableId="884223093">
    <w:abstractNumId w:val="13"/>
  </w:num>
  <w:num w:numId="3" w16cid:durableId="1488131387">
    <w:abstractNumId w:val="11"/>
  </w:num>
  <w:num w:numId="4" w16cid:durableId="1959142955">
    <w:abstractNumId w:val="17"/>
  </w:num>
  <w:num w:numId="5" w16cid:durableId="1761831490">
    <w:abstractNumId w:val="10"/>
  </w:num>
  <w:num w:numId="6" w16cid:durableId="1891385132">
    <w:abstractNumId w:val="14"/>
  </w:num>
  <w:num w:numId="7" w16cid:durableId="19883895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6969185">
    <w:abstractNumId w:val="1"/>
  </w:num>
  <w:num w:numId="9" w16cid:durableId="422453095">
    <w:abstractNumId w:val="22"/>
  </w:num>
  <w:num w:numId="10" w16cid:durableId="1583567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5684437">
    <w:abstractNumId w:val="6"/>
  </w:num>
  <w:num w:numId="12" w16cid:durableId="559488011">
    <w:abstractNumId w:val="8"/>
  </w:num>
  <w:num w:numId="13" w16cid:durableId="202137651">
    <w:abstractNumId w:val="4"/>
  </w:num>
  <w:num w:numId="14" w16cid:durableId="1694185525">
    <w:abstractNumId w:val="3"/>
  </w:num>
  <w:num w:numId="15" w16cid:durableId="1959068009">
    <w:abstractNumId w:val="9"/>
  </w:num>
  <w:num w:numId="16" w16cid:durableId="1851144365">
    <w:abstractNumId w:val="16"/>
  </w:num>
  <w:num w:numId="17" w16cid:durableId="1714622203">
    <w:abstractNumId w:val="2"/>
  </w:num>
  <w:num w:numId="18" w16cid:durableId="1432160389">
    <w:abstractNumId w:val="15"/>
  </w:num>
  <w:num w:numId="19" w16cid:durableId="1925644788">
    <w:abstractNumId w:val="20"/>
  </w:num>
  <w:num w:numId="20" w16cid:durableId="1012995175">
    <w:abstractNumId w:val="7"/>
  </w:num>
  <w:num w:numId="21" w16cid:durableId="519971244">
    <w:abstractNumId w:val="18"/>
  </w:num>
  <w:num w:numId="22" w16cid:durableId="1691687435">
    <w:abstractNumId w:val="19"/>
  </w:num>
  <w:num w:numId="23" w16cid:durableId="759721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B4"/>
    <w:rsid w:val="00004A26"/>
    <w:rsid w:val="00026125"/>
    <w:rsid w:val="000521A8"/>
    <w:rsid w:val="00057750"/>
    <w:rsid w:val="0006674E"/>
    <w:rsid w:val="000744E1"/>
    <w:rsid w:val="00087054"/>
    <w:rsid w:val="000E53C1"/>
    <w:rsid w:val="00124D4C"/>
    <w:rsid w:val="00164A91"/>
    <w:rsid w:val="001A7FC1"/>
    <w:rsid w:val="00200288"/>
    <w:rsid w:val="00226503"/>
    <w:rsid w:val="00275454"/>
    <w:rsid w:val="00296143"/>
    <w:rsid w:val="002E1952"/>
    <w:rsid w:val="003065B4"/>
    <w:rsid w:val="00330F3E"/>
    <w:rsid w:val="0033385A"/>
    <w:rsid w:val="00390111"/>
    <w:rsid w:val="00394C42"/>
    <w:rsid w:val="003C37C8"/>
    <w:rsid w:val="003E6E9A"/>
    <w:rsid w:val="0042632A"/>
    <w:rsid w:val="004311AC"/>
    <w:rsid w:val="00444C24"/>
    <w:rsid w:val="00457263"/>
    <w:rsid w:val="00471AD2"/>
    <w:rsid w:val="00484044"/>
    <w:rsid w:val="00493A30"/>
    <w:rsid w:val="004A7A22"/>
    <w:rsid w:val="004C75F1"/>
    <w:rsid w:val="005748C5"/>
    <w:rsid w:val="00577FDD"/>
    <w:rsid w:val="005F5615"/>
    <w:rsid w:val="00615560"/>
    <w:rsid w:val="00622E15"/>
    <w:rsid w:val="00672728"/>
    <w:rsid w:val="006768C3"/>
    <w:rsid w:val="00692ADC"/>
    <w:rsid w:val="006A7BFF"/>
    <w:rsid w:val="006D005C"/>
    <w:rsid w:val="006F7A34"/>
    <w:rsid w:val="0071329A"/>
    <w:rsid w:val="00737CD6"/>
    <w:rsid w:val="00743637"/>
    <w:rsid w:val="007638FE"/>
    <w:rsid w:val="0076612D"/>
    <w:rsid w:val="00783B85"/>
    <w:rsid w:val="00786CDD"/>
    <w:rsid w:val="00791364"/>
    <w:rsid w:val="007C36B6"/>
    <w:rsid w:val="007D3D48"/>
    <w:rsid w:val="007F2C7D"/>
    <w:rsid w:val="00837537"/>
    <w:rsid w:val="00840906"/>
    <w:rsid w:val="0087167D"/>
    <w:rsid w:val="008A7CA0"/>
    <w:rsid w:val="008E1BFE"/>
    <w:rsid w:val="008E5B8C"/>
    <w:rsid w:val="00915F5C"/>
    <w:rsid w:val="00917AC3"/>
    <w:rsid w:val="0094526B"/>
    <w:rsid w:val="00957737"/>
    <w:rsid w:val="00973D16"/>
    <w:rsid w:val="00987EF7"/>
    <w:rsid w:val="00992D14"/>
    <w:rsid w:val="00994D69"/>
    <w:rsid w:val="009E1799"/>
    <w:rsid w:val="009F6113"/>
    <w:rsid w:val="00A15041"/>
    <w:rsid w:val="00AF247E"/>
    <w:rsid w:val="00AF6BE2"/>
    <w:rsid w:val="00B0403C"/>
    <w:rsid w:val="00B20EE2"/>
    <w:rsid w:val="00B269E1"/>
    <w:rsid w:val="00B37D81"/>
    <w:rsid w:val="00B45D3F"/>
    <w:rsid w:val="00B60F41"/>
    <w:rsid w:val="00B714C1"/>
    <w:rsid w:val="00BB118B"/>
    <w:rsid w:val="00BE22E7"/>
    <w:rsid w:val="00BF29A2"/>
    <w:rsid w:val="00C000C0"/>
    <w:rsid w:val="00C116C2"/>
    <w:rsid w:val="00C45081"/>
    <w:rsid w:val="00C464D4"/>
    <w:rsid w:val="00C57FD0"/>
    <w:rsid w:val="00CA236B"/>
    <w:rsid w:val="00CD75B7"/>
    <w:rsid w:val="00D141FA"/>
    <w:rsid w:val="00D153B0"/>
    <w:rsid w:val="00D241C5"/>
    <w:rsid w:val="00D64E64"/>
    <w:rsid w:val="00D9144A"/>
    <w:rsid w:val="00DC0F9B"/>
    <w:rsid w:val="00E1103D"/>
    <w:rsid w:val="00E114D4"/>
    <w:rsid w:val="00E975CF"/>
    <w:rsid w:val="00EF3FFA"/>
    <w:rsid w:val="00F16855"/>
    <w:rsid w:val="00F463F8"/>
    <w:rsid w:val="00FB1187"/>
    <w:rsid w:val="00FB35C7"/>
    <w:rsid w:val="00FC1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81EEE"/>
  <w15:chartTrackingRefBased/>
  <w15:docId w15:val="{96A71E60-6370-4628-BDE7-606C1C62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7C8"/>
  </w:style>
  <w:style w:type="paragraph" w:styleId="Heading1">
    <w:name w:val="heading 1"/>
    <w:basedOn w:val="Normal"/>
    <w:next w:val="Normal"/>
    <w:link w:val="Heading1Char"/>
    <w:uiPriority w:val="9"/>
    <w:qFormat/>
    <w:rsid w:val="003C37C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3C37C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7C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7C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3C37C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3C37C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3C37C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3C37C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3C37C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7C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3C3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7C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7C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3C37C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3C37C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3C37C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3C37C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3C37C8"/>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3C37C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3C37C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3C37C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3C37C8"/>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3C37C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3C37C8"/>
    <w:rPr>
      <w:color w:val="0E2841" w:themeColor="text2"/>
      <w:sz w:val="24"/>
      <w:szCs w:val="24"/>
    </w:rPr>
  </w:style>
  <w:style w:type="paragraph" w:styleId="ListParagraph">
    <w:name w:val="List Paragraph"/>
    <w:basedOn w:val="Normal"/>
    <w:uiPriority w:val="34"/>
    <w:qFormat/>
    <w:rsid w:val="003065B4"/>
    <w:pPr>
      <w:ind w:left="720"/>
      <w:contextualSpacing/>
    </w:pPr>
  </w:style>
  <w:style w:type="character" w:styleId="IntenseEmphasis">
    <w:name w:val="Intense Emphasis"/>
    <w:basedOn w:val="DefaultParagraphFont"/>
    <w:uiPriority w:val="21"/>
    <w:qFormat/>
    <w:rsid w:val="003C37C8"/>
    <w:rPr>
      <w:b/>
      <w:bCs/>
      <w:i/>
      <w:iCs/>
    </w:rPr>
  </w:style>
  <w:style w:type="paragraph" w:styleId="IntenseQuote">
    <w:name w:val="Intense Quote"/>
    <w:basedOn w:val="Normal"/>
    <w:next w:val="Normal"/>
    <w:link w:val="IntenseQuoteChar"/>
    <w:uiPriority w:val="30"/>
    <w:qFormat/>
    <w:rsid w:val="003C37C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3C37C8"/>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3C37C8"/>
    <w:rPr>
      <w:b/>
      <w:bCs/>
      <w:smallCaps/>
      <w:color w:val="0E2841" w:themeColor="text2"/>
      <w:u w:val="single"/>
    </w:rPr>
  </w:style>
  <w:style w:type="paragraph" w:customStyle="1" w:styleId="paragraph">
    <w:name w:val="paragraph"/>
    <w:basedOn w:val="Normal"/>
    <w:rsid w:val="00692ADC"/>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92ADC"/>
  </w:style>
  <w:style w:type="character" w:customStyle="1" w:styleId="eop">
    <w:name w:val="eop"/>
    <w:basedOn w:val="DefaultParagraphFont"/>
    <w:rsid w:val="00692ADC"/>
  </w:style>
  <w:style w:type="character" w:customStyle="1" w:styleId="scxw79801973">
    <w:name w:val="scxw79801973"/>
    <w:basedOn w:val="DefaultParagraphFont"/>
    <w:rsid w:val="00692ADC"/>
  </w:style>
  <w:style w:type="character" w:customStyle="1" w:styleId="d-block">
    <w:name w:val="d-block"/>
    <w:basedOn w:val="DefaultParagraphFont"/>
    <w:rsid w:val="007C36B6"/>
  </w:style>
  <w:style w:type="character" w:styleId="Hyperlink">
    <w:name w:val="Hyperlink"/>
    <w:basedOn w:val="DefaultParagraphFont"/>
    <w:uiPriority w:val="99"/>
    <w:unhideWhenUsed/>
    <w:rsid w:val="00C464D4"/>
    <w:rPr>
      <w:color w:val="467886" w:themeColor="hyperlink"/>
      <w:u w:val="single"/>
    </w:rPr>
  </w:style>
  <w:style w:type="character" w:styleId="UnresolvedMention">
    <w:name w:val="Unresolved Mention"/>
    <w:basedOn w:val="DefaultParagraphFont"/>
    <w:uiPriority w:val="99"/>
    <w:semiHidden/>
    <w:unhideWhenUsed/>
    <w:rsid w:val="00C464D4"/>
    <w:rPr>
      <w:color w:val="605E5C"/>
      <w:shd w:val="clear" w:color="auto" w:fill="E1DFDD"/>
    </w:rPr>
  </w:style>
  <w:style w:type="character" w:styleId="Strong">
    <w:name w:val="Strong"/>
    <w:basedOn w:val="DefaultParagraphFont"/>
    <w:uiPriority w:val="22"/>
    <w:qFormat/>
    <w:rsid w:val="003C37C8"/>
    <w:rPr>
      <w:b/>
      <w:bCs/>
    </w:rPr>
  </w:style>
  <w:style w:type="paragraph" w:styleId="Header">
    <w:name w:val="header"/>
    <w:basedOn w:val="Normal"/>
    <w:link w:val="HeaderChar"/>
    <w:uiPriority w:val="99"/>
    <w:unhideWhenUsed/>
    <w:rsid w:val="00AF2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47E"/>
  </w:style>
  <w:style w:type="paragraph" w:styleId="Footer">
    <w:name w:val="footer"/>
    <w:basedOn w:val="Normal"/>
    <w:link w:val="FooterChar"/>
    <w:uiPriority w:val="99"/>
    <w:unhideWhenUsed/>
    <w:rsid w:val="00AF2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47E"/>
  </w:style>
  <w:style w:type="paragraph" w:styleId="Caption">
    <w:name w:val="caption"/>
    <w:basedOn w:val="Normal"/>
    <w:next w:val="Normal"/>
    <w:uiPriority w:val="35"/>
    <w:semiHidden/>
    <w:unhideWhenUsed/>
    <w:qFormat/>
    <w:rsid w:val="003C37C8"/>
    <w:pPr>
      <w:spacing w:line="240" w:lineRule="auto"/>
    </w:pPr>
    <w:rPr>
      <w:b/>
      <w:bCs/>
      <w:smallCaps/>
      <w:color w:val="0E2841" w:themeColor="text2"/>
    </w:rPr>
  </w:style>
  <w:style w:type="character" w:styleId="Emphasis">
    <w:name w:val="Emphasis"/>
    <w:basedOn w:val="DefaultParagraphFont"/>
    <w:uiPriority w:val="20"/>
    <w:qFormat/>
    <w:rsid w:val="003C37C8"/>
    <w:rPr>
      <w:i/>
      <w:iCs/>
    </w:rPr>
  </w:style>
  <w:style w:type="paragraph" w:styleId="NoSpacing">
    <w:name w:val="No Spacing"/>
    <w:uiPriority w:val="1"/>
    <w:qFormat/>
    <w:rsid w:val="003C37C8"/>
    <w:pPr>
      <w:spacing w:after="0" w:line="240" w:lineRule="auto"/>
    </w:pPr>
  </w:style>
  <w:style w:type="character" w:styleId="SubtleEmphasis">
    <w:name w:val="Subtle Emphasis"/>
    <w:basedOn w:val="DefaultParagraphFont"/>
    <w:uiPriority w:val="19"/>
    <w:qFormat/>
    <w:rsid w:val="003C37C8"/>
    <w:rPr>
      <w:i/>
      <w:iCs/>
      <w:color w:val="595959" w:themeColor="text1" w:themeTint="A6"/>
    </w:rPr>
  </w:style>
  <w:style w:type="character" w:styleId="SubtleReference">
    <w:name w:val="Subtle Reference"/>
    <w:basedOn w:val="DefaultParagraphFont"/>
    <w:uiPriority w:val="31"/>
    <w:qFormat/>
    <w:rsid w:val="003C37C8"/>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3C37C8"/>
    <w:rPr>
      <w:b/>
      <w:bCs/>
      <w:smallCaps/>
      <w:spacing w:val="10"/>
    </w:rPr>
  </w:style>
  <w:style w:type="paragraph" w:styleId="TOCHeading">
    <w:name w:val="TOC Heading"/>
    <w:basedOn w:val="Heading1"/>
    <w:next w:val="Normal"/>
    <w:uiPriority w:val="39"/>
    <w:semiHidden/>
    <w:unhideWhenUsed/>
    <w:qFormat/>
    <w:rsid w:val="003C37C8"/>
    <w:pPr>
      <w:outlineLvl w:val="9"/>
    </w:pPr>
  </w:style>
  <w:style w:type="paragraph" w:styleId="PlainText">
    <w:name w:val="Plain Text"/>
    <w:basedOn w:val="Normal"/>
    <w:link w:val="PlainTextChar"/>
    <w:uiPriority w:val="99"/>
    <w:semiHidden/>
    <w:unhideWhenUsed/>
    <w:rsid w:val="00CA236B"/>
    <w:pPr>
      <w:spacing w:after="0" w:line="240" w:lineRule="auto"/>
    </w:pPr>
    <w:rPr>
      <w:rFonts w:ascii="Calibri" w:eastAsia="Calibri" w:hAnsi="Calibri" w:cs="Times New Roman"/>
      <w:szCs w:val="21"/>
      <w:lang w:val="en-CA"/>
    </w:rPr>
  </w:style>
  <w:style w:type="character" w:customStyle="1" w:styleId="PlainTextChar">
    <w:name w:val="Plain Text Char"/>
    <w:basedOn w:val="DefaultParagraphFont"/>
    <w:link w:val="PlainText"/>
    <w:uiPriority w:val="99"/>
    <w:semiHidden/>
    <w:rsid w:val="00CA236B"/>
    <w:rPr>
      <w:rFonts w:ascii="Calibri" w:eastAsia="Calibri" w:hAnsi="Calibri" w:cs="Times New Roman"/>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kcoinclub.co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ckcoinclub.com/link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wsletter@CKCoinClub.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7A72-BD71-4F3F-A1E9-B6E95920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2556</Words>
  <Characters>14571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Austin</dc:creator>
  <cp:keywords/>
  <dc:description/>
  <cp:lastModifiedBy>Jim Austin</cp:lastModifiedBy>
  <cp:revision>8</cp:revision>
  <cp:lastPrinted>2025-12-05T17:20:00Z</cp:lastPrinted>
  <dcterms:created xsi:type="dcterms:W3CDTF">2026-02-23T19:12:00Z</dcterms:created>
  <dcterms:modified xsi:type="dcterms:W3CDTF">2026-03-03T02:44:00Z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www.AustinCoins.ca</vt:lpwstr>
  </property>
</Properties>
</file>